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89724" w14:textId="7B162B20" w:rsidR="00DE0216" w:rsidRPr="00EC4592" w:rsidRDefault="00DE0216" w:rsidP="00A7533F">
      <w:pPr>
        <w:spacing w:line="360" w:lineRule="auto"/>
        <w:ind w:left="720"/>
        <w:rPr>
          <w:sz w:val="24"/>
          <w:szCs w:val="24"/>
        </w:rPr>
      </w:pPr>
    </w:p>
    <w:p w14:paraId="51BEBF11" w14:textId="44281528" w:rsidR="0040022D" w:rsidRPr="00EC4592" w:rsidRDefault="0040022D" w:rsidP="0040022D">
      <w:pPr>
        <w:pStyle w:val="NoSpacing"/>
        <w:jc w:val="center"/>
        <w:rPr>
          <w:b/>
          <w:bCs/>
          <w:sz w:val="24"/>
          <w:szCs w:val="24"/>
        </w:rPr>
      </w:pPr>
      <w:r w:rsidRPr="00EC4592">
        <w:rPr>
          <w:b/>
          <w:bCs/>
          <w:sz w:val="24"/>
          <w:szCs w:val="24"/>
        </w:rPr>
        <w:t>Irish National Committee of Blue Shield (INCBS)</w:t>
      </w:r>
    </w:p>
    <w:p w14:paraId="5B6503C0" w14:textId="3B2B9BF7" w:rsidR="0040022D" w:rsidRPr="00EC4592" w:rsidRDefault="0040022D" w:rsidP="0040022D">
      <w:pPr>
        <w:pStyle w:val="NoSpacing"/>
        <w:jc w:val="center"/>
        <w:rPr>
          <w:b/>
          <w:bCs/>
          <w:sz w:val="24"/>
          <w:szCs w:val="24"/>
        </w:rPr>
      </w:pPr>
      <w:r w:rsidRPr="00EC4592">
        <w:rPr>
          <w:b/>
          <w:bCs/>
          <w:sz w:val="24"/>
          <w:szCs w:val="24"/>
        </w:rPr>
        <w:t>2021 Strategic Plan</w:t>
      </w:r>
    </w:p>
    <w:p w14:paraId="130B290D" w14:textId="77777777" w:rsidR="0040022D" w:rsidRPr="0040022D" w:rsidRDefault="0040022D" w:rsidP="0040022D">
      <w:pPr>
        <w:pStyle w:val="NoSpacing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425"/>
        <w:gridCol w:w="2978"/>
        <w:gridCol w:w="5528"/>
        <w:gridCol w:w="6237"/>
      </w:tblGrid>
      <w:tr w:rsidR="009134F5" w:rsidRPr="00CB5935" w14:paraId="42F05770" w14:textId="77777777" w:rsidTr="00040D53">
        <w:trPr>
          <w:trHeight w:val="269"/>
        </w:trPr>
        <w:tc>
          <w:tcPr>
            <w:tcW w:w="425" w:type="dxa"/>
          </w:tcPr>
          <w:p w14:paraId="4508AC66" w14:textId="28551F9B" w:rsidR="009134F5" w:rsidRPr="00CB5935" w:rsidRDefault="00040D53" w:rsidP="00040D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</w:p>
        </w:tc>
        <w:tc>
          <w:tcPr>
            <w:tcW w:w="2978" w:type="dxa"/>
          </w:tcPr>
          <w:p w14:paraId="78CA9693" w14:textId="77777777" w:rsidR="009134F5" w:rsidRPr="00040D53" w:rsidRDefault="009134F5" w:rsidP="00F511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0D53">
              <w:rPr>
                <w:rFonts w:cstheme="minorHAnsi"/>
                <w:b/>
                <w:bCs/>
                <w:sz w:val="24"/>
                <w:szCs w:val="24"/>
              </w:rPr>
              <w:t>Area of Activity</w:t>
            </w:r>
          </w:p>
        </w:tc>
        <w:tc>
          <w:tcPr>
            <w:tcW w:w="5528" w:type="dxa"/>
          </w:tcPr>
          <w:p w14:paraId="0EFF7739" w14:textId="77777777" w:rsidR="009134F5" w:rsidRPr="00040D53" w:rsidRDefault="009134F5" w:rsidP="00F511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0D53">
              <w:rPr>
                <w:rFonts w:cstheme="minorHAns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6237" w:type="dxa"/>
          </w:tcPr>
          <w:p w14:paraId="798D75E2" w14:textId="44A79406" w:rsidR="009134F5" w:rsidRPr="00040D53" w:rsidRDefault="009134F5" w:rsidP="00F511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40D53">
              <w:rPr>
                <w:rFonts w:cstheme="minorHAnsi"/>
                <w:b/>
                <w:bCs/>
                <w:sz w:val="24"/>
                <w:szCs w:val="24"/>
              </w:rPr>
              <w:t>2021-202</w:t>
            </w:r>
            <w:r w:rsidR="009561F2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C27C8B" w:rsidRPr="00CB5935" w14:paraId="07A98323" w14:textId="77777777" w:rsidTr="00040D53">
        <w:trPr>
          <w:trHeight w:val="269"/>
        </w:trPr>
        <w:tc>
          <w:tcPr>
            <w:tcW w:w="425" w:type="dxa"/>
          </w:tcPr>
          <w:p w14:paraId="438B6C75" w14:textId="039944FA" w:rsidR="00C27C8B" w:rsidRPr="00040D53" w:rsidRDefault="00C27C8B" w:rsidP="00040D53">
            <w:pPr>
              <w:jc w:val="center"/>
              <w:rPr>
                <w:rFonts w:cstheme="minorHAnsi"/>
              </w:rPr>
            </w:pPr>
            <w:r w:rsidRPr="00040D53">
              <w:rPr>
                <w:rFonts w:cstheme="minorHAnsi"/>
              </w:rPr>
              <w:t>1</w:t>
            </w:r>
          </w:p>
        </w:tc>
        <w:tc>
          <w:tcPr>
            <w:tcW w:w="2978" w:type="dxa"/>
          </w:tcPr>
          <w:p w14:paraId="56CCA430" w14:textId="698A70EB" w:rsidR="00C27C8B" w:rsidRPr="00CB5935" w:rsidRDefault="00C27C8B" w:rsidP="00C27C8B">
            <w:pPr>
              <w:rPr>
                <w:rFonts w:cstheme="minorHAnsi"/>
                <w:u w:val="single"/>
              </w:rPr>
            </w:pPr>
            <w:r w:rsidRPr="00CB5935">
              <w:rPr>
                <w:rFonts w:cstheme="minorHAnsi"/>
                <w:u w:val="single"/>
              </w:rPr>
              <w:t>Capacity building activities, education, and training</w:t>
            </w:r>
          </w:p>
        </w:tc>
        <w:tc>
          <w:tcPr>
            <w:tcW w:w="5528" w:type="dxa"/>
          </w:tcPr>
          <w:p w14:paraId="6368CD43" w14:textId="7EE05534" w:rsidR="000243FE" w:rsidRDefault="000243FE" w:rsidP="00903982">
            <w:pPr>
              <w:pStyle w:val="ListParagraph"/>
              <w:numPr>
                <w:ilvl w:val="1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Raise awareness of the work of Blue Sh</w:t>
            </w:r>
            <w:r w:rsidR="00C167B1">
              <w:rPr>
                <w:rFonts w:cstheme="minorHAnsi"/>
              </w:rPr>
              <w:t>ield and its ethical principles</w:t>
            </w:r>
            <w:r>
              <w:rPr>
                <w:rFonts w:cstheme="minorHAnsi"/>
              </w:rPr>
              <w:t xml:space="preserve"> </w:t>
            </w:r>
          </w:p>
          <w:p w14:paraId="468BD7E5" w14:textId="20A48AAD" w:rsidR="00C27C8B" w:rsidRPr="00CB5935" w:rsidRDefault="00C27C8B" w:rsidP="00903982">
            <w:pPr>
              <w:pStyle w:val="ListParagraph"/>
              <w:numPr>
                <w:ilvl w:val="1"/>
                <w:numId w:val="44"/>
              </w:numPr>
              <w:rPr>
                <w:rFonts w:cstheme="minorHAnsi"/>
              </w:rPr>
            </w:pPr>
            <w:r w:rsidRPr="00CB5935">
              <w:rPr>
                <w:rFonts w:cstheme="minorHAnsi"/>
              </w:rPr>
              <w:t xml:space="preserve">Support the </w:t>
            </w:r>
            <w:r w:rsidR="00903982">
              <w:rPr>
                <w:rFonts w:cstheme="minorHAnsi"/>
              </w:rPr>
              <w:t>Government</w:t>
            </w:r>
            <w:r w:rsidRPr="00CB5935">
              <w:rPr>
                <w:rFonts w:cstheme="minorHAnsi"/>
              </w:rPr>
              <w:t xml:space="preserve"> in the development of Ireland’s Cultural Property Protection (CPP) capability</w:t>
            </w:r>
          </w:p>
          <w:p w14:paraId="72903E39" w14:textId="77777777" w:rsidR="00903982" w:rsidRPr="00903982" w:rsidRDefault="00903982" w:rsidP="00903982">
            <w:pPr>
              <w:pStyle w:val="ListParagraph"/>
              <w:numPr>
                <w:ilvl w:val="1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Host/co-host at least one conference/workshop/event with a key partner/s</w:t>
            </w:r>
          </w:p>
          <w:p w14:paraId="1A8E63AD" w14:textId="0B7F776C" w:rsidR="00C27C8B" w:rsidRDefault="00C27C8B" w:rsidP="00903982">
            <w:pPr>
              <w:pStyle w:val="ListParagraph"/>
              <w:numPr>
                <w:ilvl w:val="1"/>
                <w:numId w:val="44"/>
              </w:numPr>
              <w:rPr>
                <w:rFonts w:cstheme="minorHAnsi"/>
              </w:rPr>
            </w:pPr>
            <w:r w:rsidRPr="00CB5935">
              <w:rPr>
                <w:rFonts w:cstheme="minorHAnsi"/>
              </w:rPr>
              <w:t>Deliver at least two public lectures</w:t>
            </w:r>
          </w:p>
          <w:p w14:paraId="4A294147" w14:textId="22B01688" w:rsidR="00CB5935" w:rsidRDefault="00CB5935" w:rsidP="00903982">
            <w:pPr>
              <w:pStyle w:val="ListParagraph"/>
              <w:numPr>
                <w:ilvl w:val="1"/>
                <w:numId w:val="44"/>
              </w:numPr>
              <w:rPr>
                <w:rFonts w:cstheme="minorHAnsi"/>
              </w:rPr>
            </w:pPr>
            <w:r w:rsidRPr="00CB5935">
              <w:rPr>
                <w:rFonts w:cstheme="minorHAnsi"/>
              </w:rPr>
              <w:t>Maintain and expand social media activities</w:t>
            </w:r>
          </w:p>
          <w:p w14:paraId="585D22C4" w14:textId="7A361F07" w:rsidR="00903982" w:rsidRPr="00CB5935" w:rsidRDefault="00EF1942" w:rsidP="00903982">
            <w:pPr>
              <w:pStyle w:val="ListParagraph"/>
              <w:numPr>
                <w:ilvl w:val="1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Publication of at least one article in print or online</w:t>
            </w:r>
          </w:p>
          <w:p w14:paraId="708C8E3B" w14:textId="04B12612" w:rsidR="00C27C8B" w:rsidRPr="00CB5935" w:rsidRDefault="00C27C8B" w:rsidP="00C27C8B">
            <w:pPr>
              <w:rPr>
                <w:rFonts w:cstheme="minorHAnsi"/>
              </w:rPr>
            </w:pPr>
          </w:p>
          <w:p w14:paraId="03C39D8F" w14:textId="18EDA982" w:rsidR="00C27C8B" w:rsidRPr="00CB5935" w:rsidRDefault="00C27C8B" w:rsidP="00C27C8B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25500CB" w14:textId="77777777" w:rsidR="000243FE" w:rsidRDefault="000243FE" w:rsidP="00EF1942">
            <w:pPr>
              <w:pStyle w:val="ListParagraph"/>
              <w:numPr>
                <w:ilvl w:val="1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Raise awareness of the work of Blue Shield and its ethical principles.</w:t>
            </w:r>
          </w:p>
          <w:p w14:paraId="7E19DADA" w14:textId="6967E8A5" w:rsidR="00C27C8B" w:rsidRPr="00CB5935" w:rsidRDefault="000243FE" w:rsidP="00EF1942">
            <w:pPr>
              <w:pStyle w:val="ListParagraph"/>
              <w:numPr>
                <w:ilvl w:val="1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27C8B" w:rsidRPr="00CB5935">
              <w:rPr>
                <w:rFonts w:cstheme="minorHAnsi"/>
              </w:rPr>
              <w:t xml:space="preserve">Support the </w:t>
            </w:r>
            <w:r w:rsidR="00903982">
              <w:rPr>
                <w:rFonts w:cstheme="minorHAnsi"/>
              </w:rPr>
              <w:t>Government</w:t>
            </w:r>
            <w:r w:rsidR="00C27C8B" w:rsidRPr="00CB5935">
              <w:rPr>
                <w:rFonts w:cstheme="minorHAnsi"/>
              </w:rPr>
              <w:t xml:space="preserve"> in the development of Ireland’s Cultural Property Protection (CPP) capability</w:t>
            </w:r>
          </w:p>
          <w:p w14:paraId="72B6CB54" w14:textId="79A24310" w:rsidR="00903982" w:rsidRPr="00CB5935" w:rsidRDefault="00903982" w:rsidP="00EF1942">
            <w:pPr>
              <w:pStyle w:val="ListParagraph"/>
              <w:numPr>
                <w:ilvl w:val="1"/>
                <w:numId w:val="45"/>
              </w:numPr>
              <w:rPr>
                <w:rFonts w:cstheme="minorHAnsi"/>
              </w:rPr>
            </w:pPr>
            <w:r w:rsidRPr="00CB5935">
              <w:rPr>
                <w:rFonts w:cstheme="minorHAnsi"/>
              </w:rPr>
              <w:t>Deliver at least two public lectures</w:t>
            </w:r>
            <w:r>
              <w:rPr>
                <w:rFonts w:cstheme="minorHAnsi"/>
              </w:rPr>
              <w:t xml:space="preserve"> per annum</w:t>
            </w:r>
          </w:p>
          <w:p w14:paraId="40EDDA1A" w14:textId="77777777" w:rsidR="00C27C8B" w:rsidRPr="00CB5935" w:rsidRDefault="00C27C8B" w:rsidP="00EF1942">
            <w:pPr>
              <w:pStyle w:val="ListParagraph"/>
              <w:numPr>
                <w:ilvl w:val="1"/>
                <w:numId w:val="45"/>
              </w:numPr>
              <w:rPr>
                <w:rFonts w:cstheme="minorHAnsi"/>
              </w:rPr>
            </w:pPr>
            <w:r w:rsidRPr="00CB5935">
              <w:rPr>
                <w:rFonts w:cstheme="minorHAnsi"/>
              </w:rPr>
              <w:t>Develop training opportunities with the Heritage Council and other partners as they arise</w:t>
            </w:r>
          </w:p>
          <w:p w14:paraId="3D39F76E" w14:textId="69A33C3D" w:rsidR="00CB5935" w:rsidRDefault="00CB5935" w:rsidP="00EF1942">
            <w:pPr>
              <w:pStyle w:val="ListParagraph"/>
              <w:numPr>
                <w:ilvl w:val="1"/>
                <w:numId w:val="45"/>
              </w:numPr>
              <w:rPr>
                <w:rFonts w:cstheme="minorHAnsi"/>
              </w:rPr>
            </w:pPr>
            <w:r w:rsidRPr="00CB5935">
              <w:rPr>
                <w:rFonts w:cstheme="minorHAnsi"/>
              </w:rPr>
              <w:t>Develop a website and expand social media engagement</w:t>
            </w:r>
          </w:p>
          <w:p w14:paraId="364AF190" w14:textId="7242F98A" w:rsidR="00903982" w:rsidRDefault="00903982" w:rsidP="00EF1942">
            <w:pPr>
              <w:pStyle w:val="ListParagraph"/>
              <w:numPr>
                <w:ilvl w:val="1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Host/co-host at least one conference/workshop/event per annum with identified key partner/s</w:t>
            </w:r>
          </w:p>
          <w:p w14:paraId="1B8F1C6B" w14:textId="77777777" w:rsidR="00C27C8B" w:rsidRDefault="00EF1942" w:rsidP="00C27C8B">
            <w:pPr>
              <w:pStyle w:val="ListParagraph"/>
              <w:numPr>
                <w:ilvl w:val="1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Publication of articles in print or online</w:t>
            </w:r>
          </w:p>
          <w:p w14:paraId="02801B72" w14:textId="7E3C24E2" w:rsidR="00C167B1" w:rsidRPr="00254E8F" w:rsidRDefault="00C167B1" w:rsidP="00C167B1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C27C8B" w:rsidRPr="00CB5935" w14:paraId="6F554231" w14:textId="77777777" w:rsidTr="00040D53">
        <w:trPr>
          <w:trHeight w:val="269"/>
        </w:trPr>
        <w:tc>
          <w:tcPr>
            <w:tcW w:w="425" w:type="dxa"/>
          </w:tcPr>
          <w:p w14:paraId="0D189B54" w14:textId="6605B262" w:rsidR="00C27C8B" w:rsidRPr="00040D53" w:rsidRDefault="00C27C8B" w:rsidP="00040D53">
            <w:pPr>
              <w:jc w:val="center"/>
              <w:rPr>
                <w:rFonts w:cstheme="minorHAnsi"/>
              </w:rPr>
            </w:pPr>
            <w:r w:rsidRPr="00040D53">
              <w:rPr>
                <w:rFonts w:cstheme="minorHAnsi"/>
              </w:rPr>
              <w:t>2</w:t>
            </w:r>
          </w:p>
        </w:tc>
        <w:tc>
          <w:tcPr>
            <w:tcW w:w="2978" w:type="dxa"/>
          </w:tcPr>
          <w:p w14:paraId="040BA62C" w14:textId="299D9862" w:rsidR="00C27C8B" w:rsidRPr="00CB5935" w:rsidRDefault="00C27C8B" w:rsidP="00C27C8B">
            <w:pPr>
              <w:rPr>
                <w:rFonts w:cstheme="minorHAnsi"/>
                <w:u w:val="single"/>
              </w:rPr>
            </w:pPr>
            <w:r w:rsidRPr="00CB5935">
              <w:rPr>
                <w:rFonts w:cstheme="minorHAnsi"/>
                <w:u w:val="single"/>
              </w:rPr>
              <w:t>Proactive protection and risk preparedness</w:t>
            </w:r>
          </w:p>
        </w:tc>
        <w:tc>
          <w:tcPr>
            <w:tcW w:w="5528" w:type="dxa"/>
          </w:tcPr>
          <w:p w14:paraId="74E77806" w14:textId="4D88F6A9" w:rsidR="00F70620" w:rsidRPr="00254E8F" w:rsidRDefault="00C27C8B" w:rsidP="00C27C8B">
            <w:pPr>
              <w:rPr>
                <w:rFonts w:cstheme="minorHAnsi"/>
              </w:rPr>
            </w:pPr>
            <w:r w:rsidRPr="00254E8F">
              <w:rPr>
                <w:rFonts w:cstheme="minorHAnsi"/>
              </w:rPr>
              <w:t xml:space="preserve">2.1 </w:t>
            </w:r>
            <w:r w:rsidR="00717B66" w:rsidRPr="00254E8F">
              <w:rPr>
                <w:rFonts w:cstheme="minorHAnsi"/>
              </w:rPr>
              <w:t>Support Dep</w:t>
            </w:r>
            <w:r w:rsidR="003B33F6">
              <w:rPr>
                <w:rFonts w:cstheme="minorHAnsi"/>
              </w:rPr>
              <w:t>artmen</w:t>
            </w:r>
            <w:r w:rsidR="00717B66" w:rsidRPr="00254E8F">
              <w:rPr>
                <w:rFonts w:cstheme="minorHAnsi"/>
              </w:rPr>
              <w:t xml:space="preserve">t of Housing, Local Government and </w:t>
            </w:r>
            <w:r w:rsidR="00254E8F" w:rsidRPr="00254E8F">
              <w:rPr>
                <w:rFonts w:cstheme="minorHAnsi"/>
              </w:rPr>
              <w:t>Heritage</w:t>
            </w:r>
            <w:r w:rsidR="00717B66" w:rsidRPr="00254E8F">
              <w:rPr>
                <w:rFonts w:cstheme="minorHAnsi"/>
              </w:rPr>
              <w:t xml:space="preserve"> (DHLGH) in the </w:t>
            </w:r>
            <w:r w:rsidRPr="00254E8F">
              <w:rPr>
                <w:rFonts w:cstheme="minorHAnsi"/>
              </w:rPr>
              <w:t>development of materials on proactive protection for heritage and promote their adoption in Ireland</w:t>
            </w:r>
          </w:p>
          <w:p w14:paraId="476F72C0" w14:textId="77777777" w:rsidR="00B57881" w:rsidRDefault="00BE2840" w:rsidP="00EF1942">
            <w:r w:rsidRPr="00254E8F">
              <w:t xml:space="preserve">2.2 Actively contribute to DHLGH’s </w:t>
            </w:r>
            <w:r w:rsidR="00717B66" w:rsidRPr="00254E8F">
              <w:rPr>
                <w:i/>
              </w:rPr>
              <w:t>Climate Change Adaptation Sectoral Plan for Built and Archaeological Heritage</w:t>
            </w:r>
            <w:r w:rsidRPr="00254E8F">
              <w:t xml:space="preserve"> and attend </w:t>
            </w:r>
            <w:r w:rsidR="00717B66" w:rsidRPr="00254E8F">
              <w:t>meetings</w:t>
            </w:r>
          </w:p>
          <w:p w14:paraId="4DF2A733" w14:textId="74A5E6AB" w:rsidR="00717B66" w:rsidRPr="00C167B1" w:rsidRDefault="00C167B1" w:rsidP="00EF1942">
            <w:pPr>
              <w:rPr>
                <w:rFonts w:cstheme="minorHAnsi"/>
                <w:i/>
              </w:rPr>
            </w:pPr>
            <w:r>
              <w:t>2.3</w:t>
            </w:r>
            <w:r w:rsidR="00717B66" w:rsidRPr="00254E8F">
              <w:t xml:space="preserve"> </w:t>
            </w:r>
            <w:r>
              <w:t xml:space="preserve">Submit to the National Emergency Coordination Committee the </w:t>
            </w:r>
            <w:r w:rsidR="003B33F6" w:rsidRPr="00C167B1">
              <w:rPr>
                <w:rFonts w:cstheme="minorHAnsi"/>
                <w:i/>
              </w:rPr>
              <w:t>Guidance for Responders to an emergency situation at a Cultural Property or Heritage Site.</w:t>
            </w:r>
          </w:p>
        </w:tc>
        <w:tc>
          <w:tcPr>
            <w:tcW w:w="6237" w:type="dxa"/>
          </w:tcPr>
          <w:p w14:paraId="6286FF7D" w14:textId="77777777" w:rsidR="00BE2840" w:rsidRDefault="00040D53" w:rsidP="00C27C8B">
            <w:r w:rsidRPr="00040D53">
              <w:rPr>
                <w:rFonts w:cstheme="minorHAnsi"/>
              </w:rPr>
              <w:t xml:space="preserve">2.1 </w:t>
            </w:r>
            <w:r w:rsidR="00BE2840">
              <w:t xml:space="preserve">Actively contribute to DHLGH’s </w:t>
            </w:r>
            <w:r w:rsidR="00BE2840" w:rsidRPr="00BE2840">
              <w:rPr>
                <w:i/>
              </w:rPr>
              <w:t>Climate Change Adaptation Sectoral Plan for Built and Archaeological Heritage</w:t>
            </w:r>
            <w:r w:rsidR="00BE2840">
              <w:t xml:space="preserve"> and attend meetings </w:t>
            </w:r>
          </w:p>
          <w:p w14:paraId="4CCEDCBC" w14:textId="0D7DFC20" w:rsidR="00C27C8B" w:rsidRPr="00040D53" w:rsidRDefault="00BE2840" w:rsidP="00C27C8B">
            <w:pPr>
              <w:rPr>
                <w:rFonts w:cstheme="minorHAnsi"/>
              </w:rPr>
            </w:pPr>
            <w:r>
              <w:t xml:space="preserve">2.2 </w:t>
            </w:r>
            <w:r w:rsidR="00EF1942" w:rsidRPr="00040D53">
              <w:rPr>
                <w:rFonts w:cstheme="minorHAnsi"/>
              </w:rPr>
              <w:t>Deliver training and educational materials for the heritage sector and armed forces</w:t>
            </w:r>
          </w:p>
          <w:p w14:paraId="31686431" w14:textId="5B17B73F" w:rsidR="006542A3" w:rsidRPr="00040D53" w:rsidRDefault="00BE2840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  <w:r w:rsidR="00040D53" w:rsidRPr="00040D53">
              <w:rPr>
                <w:rFonts w:cstheme="minorHAnsi"/>
              </w:rPr>
              <w:t xml:space="preserve"> </w:t>
            </w:r>
            <w:r w:rsidR="006542A3" w:rsidRPr="00040D53">
              <w:rPr>
                <w:rFonts w:cstheme="minorHAnsi"/>
              </w:rPr>
              <w:t>Raise awareness of appropriate resources, methodologies, legislative structures for responding to identified threats</w:t>
            </w:r>
          </w:p>
          <w:p w14:paraId="7F31996F" w14:textId="77777777" w:rsidR="000243FE" w:rsidRDefault="00BE2840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  <w:r w:rsidR="00040D53" w:rsidRPr="00040D53">
              <w:rPr>
                <w:rFonts w:cstheme="minorHAnsi"/>
              </w:rPr>
              <w:t xml:space="preserve"> </w:t>
            </w:r>
            <w:r w:rsidR="006542A3" w:rsidRPr="00040D53">
              <w:rPr>
                <w:rFonts w:cstheme="minorHAnsi"/>
              </w:rPr>
              <w:t xml:space="preserve">Work with relevant partners to ensure CPP is fully integrated in national, regional and local </w:t>
            </w:r>
            <w:r w:rsidR="000243FE" w:rsidRPr="00040D53">
              <w:rPr>
                <w:rFonts w:cstheme="minorHAnsi"/>
              </w:rPr>
              <w:t>risk reduction plan, disaster plans, and other risk mitigation strategies for dealing with emergencies</w:t>
            </w:r>
          </w:p>
          <w:p w14:paraId="710531D2" w14:textId="3A541AC3" w:rsidR="00C167B1" w:rsidRPr="00040D53" w:rsidRDefault="00C167B1" w:rsidP="00C27C8B">
            <w:pPr>
              <w:rPr>
                <w:rFonts w:cstheme="minorHAnsi"/>
              </w:rPr>
            </w:pPr>
          </w:p>
        </w:tc>
      </w:tr>
      <w:tr w:rsidR="00C27C8B" w:rsidRPr="00CB5935" w14:paraId="512EE3EE" w14:textId="77777777" w:rsidTr="00040D53">
        <w:trPr>
          <w:trHeight w:val="269"/>
        </w:trPr>
        <w:tc>
          <w:tcPr>
            <w:tcW w:w="425" w:type="dxa"/>
          </w:tcPr>
          <w:p w14:paraId="1B590FE2" w14:textId="074CF181" w:rsidR="00C27C8B" w:rsidRPr="00040D53" w:rsidRDefault="00C27C8B" w:rsidP="00040D53">
            <w:pPr>
              <w:jc w:val="center"/>
              <w:rPr>
                <w:rFonts w:cstheme="minorHAnsi"/>
              </w:rPr>
            </w:pPr>
            <w:r w:rsidRPr="00040D53">
              <w:rPr>
                <w:rFonts w:cstheme="minorHAnsi"/>
              </w:rPr>
              <w:t>3</w:t>
            </w:r>
          </w:p>
        </w:tc>
        <w:tc>
          <w:tcPr>
            <w:tcW w:w="2978" w:type="dxa"/>
          </w:tcPr>
          <w:p w14:paraId="42C30B05" w14:textId="282B40D1" w:rsidR="00C27C8B" w:rsidRPr="00CB5935" w:rsidRDefault="00C27C8B" w:rsidP="00C27C8B">
            <w:pPr>
              <w:rPr>
                <w:rFonts w:cstheme="minorHAnsi"/>
                <w:u w:val="single"/>
              </w:rPr>
            </w:pPr>
            <w:r w:rsidRPr="00CB5935">
              <w:rPr>
                <w:rFonts w:cstheme="minorHAnsi"/>
                <w:u w:val="single"/>
              </w:rPr>
              <w:t>Legal compliance, policy, and their implementation</w:t>
            </w:r>
          </w:p>
        </w:tc>
        <w:tc>
          <w:tcPr>
            <w:tcW w:w="5528" w:type="dxa"/>
          </w:tcPr>
          <w:p w14:paraId="69D32007" w14:textId="54075A66" w:rsidR="00C27C8B" w:rsidRPr="000243FE" w:rsidRDefault="000243FE" w:rsidP="000243FE">
            <w:pPr>
              <w:rPr>
                <w:rFonts w:cstheme="minorHAnsi"/>
              </w:rPr>
            </w:pPr>
            <w:bookmarkStart w:id="0" w:name="_Hlk66862697"/>
            <w:r>
              <w:rPr>
                <w:rFonts w:cstheme="minorHAnsi"/>
              </w:rPr>
              <w:t xml:space="preserve">3.1 </w:t>
            </w:r>
            <w:r w:rsidR="00903982" w:rsidRPr="000243FE">
              <w:rPr>
                <w:rFonts w:cstheme="minorHAnsi"/>
              </w:rPr>
              <w:t>Encourage and support Ireland’s implementation of</w:t>
            </w:r>
            <w:r w:rsidR="00D9745B" w:rsidRPr="000243FE">
              <w:rPr>
                <w:rFonts w:cstheme="minorHAnsi"/>
              </w:rPr>
              <w:t xml:space="preserve"> Second Protocol of </w:t>
            </w:r>
            <w:r w:rsidR="00903982" w:rsidRPr="000243FE">
              <w:rPr>
                <w:rFonts w:cstheme="minorHAnsi"/>
              </w:rPr>
              <w:t xml:space="preserve">the 1954 Hague Convention </w:t>
            </w:r>
            <w:bookmarkEnd w:id="0"/>
          </w:p>
          <w:p w14:paraId="5C5E6B4E" w14:textId="77777777" w:rsidR="00903982" w:rsidRPr="000243FE" w:rsidRDefault="00C27C8B" w:rsidP="000243FE">
            <w:pPr>
              <w:rPr>
                <w:rFonts w:cstheme="minorHAnsi"/>
              </w:rPr>
            </w:pPr>
            <w:r w:rsidRPr="000243FE">
              <w:rPr>
                <w:rFonts w:cstheme="minorHAnsi"/>
              </w:rPr>
              <w:t xml:space="preserve">3.2 </w:t>
            </w:r>
            <w:r w:rsidR="00903982" w:rsidRPr="000243FE">
              <w:rPr>
                <w:rFonts w:cstheme="minorHAnsi"/>
              </w:rPr>
              <w:t xml:space="preserve">Act as a source of advice and support to Government </w:t>
            </w:r>
          </w:p>
          <w:p w14:paraId="1496E0CD" w14:textId="3D60373B" w:rsidR="00C27C8B" w:rsidRPr="000243FE" w:rsidRDefault="00903982" w:rsidP="000243FE">
            <w:pPr>
              <w:rPr>
                <w:rFonts w:cstheme="minorHAnsi"/>
              </w:rPr>
            </w:pPr>
            <w:r w:rsidRPr="000243FE">
              <w:rPr>
                <w:rFonts w:cstheme="minorHAnsi"/>
              </w:rPr>
              <w:t>3.3 Develop fundraising strategy</w:t>
            </w:r>
          </w:p>
          <w:p w14:paraId="4F8AA851" w14:textId="7B94C001" w:rsidR="00C27C8B" w:rsidRPr="00CB5935" w:rsidRDefault="00C27C8B" w:rsidP="00C27C8B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7EF9FC89" w14:textId="4ED01AE4" w:rsidR="00C27C8B" w:rsidRPr="00CB5935" w:rsidRDefault="000243FE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 </w:t>
            </w:r>
            <w:r w:rsidR="00CB5935">
              <w:rPr>
                <w:rFonts w:cstheme="minorHAnsi"/>
              </w:rPr>
              <w:t>Act as a source of advice and support to Government</w:t>
            </w:r>
          </w:p>
          <w:p w14:paraId="05C0A99B" w14:textId="77777777" w:rsidR="00D9745B" w:rsidRDefault="00C27C8B" w:rsidP="00C27C8B">
            <w:pPr>
              <w:rPr>
                <w:rFonts w:cstheme="minorHAnsi"/>
              </w:rPr>
            </w:pPr>
            <w:r w:rsidRPr="00CB5935">
              <w:rPr>
                <w:rFonts w:cstheme="minorHAnsi"/>
              </w:rPr>
              <w:t xml:space="preserve">3.2 </w:t>
            </w:r>
            <w:r w:rsidR="00D9745B" w:rsidRPr="00CB5935">
              <w:rPr>
                <w:rFonts w:cstheme="minorHAnsi"/>
              </w:rPr>
              <w:t xml:space="preserve">Encourage and support Ireland’s </w:t>
            </w:r>
            <w:r w:rsidR="00D9745B">
              <w:rPr>
                <w:rFonts w:cstheme="minorHAnsi"/>
              </w:rPr>
              <w:t>implementation</w:t>
            </w:r>
            <w:r w:rsidR="00D9745B" w:rsidRPr="00CB5935">
              <w:rPr>
                <w:rFonts w:cstheme="minorHAnsi"/>
              </w:rPr>
              <w:t xml:space="preserve"> of</w:t>
            </w:r>
            <w:r w:rsidR="00D9745B">
              <w:rPr>
                <w:rFonts w:cstheme="minorHAnsi"/>
              </w:rPr>
              <w:t xml:space="preserve"> Second Protocol of </w:t>
            </w:r>
            <w:r w:rsidR="00D9745B" w:rsidRPr="00CB5935">
              <w:rPr>
                <w:rFonts w:cstheme="minorHAnsi"/>
              </w:rPr>
              <w:t xml:space="preserve">the 1954 Hague Convention </w:t>
            </w:r>
          </w:p>
          <w:p w14:paraId="0C18556B" w14:textId="603DCD3B" w:rsidR="00CB5935" w:rsidRDefault="00D9745B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3.3 </w:t>
            </w:r>
            <w:r w:rsidR="00C27C8B" w:rsidRPr="00CB5935">
              <w:rPr>
                <w:rFonts w:cstheme="minorHAnsi"/>
              </w:rPr>
              <w:t xml:space="preserve">Encourage and support Ireland’s ratification of </w:t>
            </w:r>
            <w:r w:rsidR="00F70620">
              <w:rPr>
                <w:rFonts w:cstheme="minorHAnsi"/>
              </w:rPr>
              <w:t>the First Protocol</w:t>
            </w:r>
            <w:r w:rsidR="00C27C8B" w:rsidRPr="00CB5935">
              <w:rPr>
                <w:rFonts w:cstheme="minorHAnsi"/>
              </w:rPr>
              <w:t xml:space="preserve"> of the 1954 Hague Convention</w:t>
            </w:r>
            <w:r w:rsidR="00CB5935" w:rsidRPr="00CB5935">
              <w:rPr>
                <w:rFonts w:cstheme="minorHAnsi"/>
              </w:rPr>
              <w:t xml:space="preserve"> </w:t>
            </w:r>
          </w:p>
          <w:p w14:paraId="717A2DDA" w14:textId="13187D4F" w:rsidR="00903982" w:rsidRDefault="00903982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  <w:r w:rsidR="00D9745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="006542A3">
              <w:rPr>
                <w:rFonts w:cstheme="minorHAnsi"/>
              </w:rPr>
              <w:t>Promote the national adoption of frameworks and policies such as the Sustainable Development Goals and the Sendai Framework for Disaster Risk Reduction</w:t>
            </w:r>
          </w:p>
          <w:p w14:paraId="575A01EA" w14:textId="02198191" w:rsidR="00C27C8B" w:rsidRDefault="00CB5935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D9745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CB5935">
              <w:rPr>
                <w:rFonts w:cstheme="minorHAnsi"/>
              </w:rPr>
              <w:t>Develop and implement fundraising strategy</w:t>
            </w:r>
          </w:p>
          <w:p w14:paraId="3FB6093B" w14:textId="77777777" w:rsidR="00C27C8B" w:rsidRDefault="006542A3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3.6 Work with Blue Shield International to develop policies, approaches and initiatives at international level </w:t>
            </w:r>
          </w:p>
          <w:p w14:paraId="1567FBAD" w14:textId="0E94AD28" w:rsidR="00C167B1" w:rsidRPr="00CB5935" w:rsidRDefault="00C167B1" w:rsidP="00C27C8B">
            <w:pPr>
              <w:rPr>
                <w:rFonts w:cstheme="minorHAnsi"/>
              </w:rPr>
            </w:pPr>
          </w:p>
        </w:tc>
      </w:tr>
      <w:tr w:rsidR="00C27C8B" w:rsidRPr="00CB5935" w14:paraId="60537A57" w14:textId="77777777" w:rsidTr="00040D53">
        <w:trPr>
          <w:trHeight w:val="269"/>
        </w:trPr>
        <w:tc>
          <w:tcPr>
            <w:tcW w:w="425" w:type="dxa"/>
          </w:tcPr>
          <w:p w14:paraId="34D94A36" w14:textId="6D3B79C8" w:rsidR="00C27C8B" w:rsidRPr="00040D53" w:rsidRDefault="00C27C8B" w:rsidP="00040D53">
            <w:pPr>
              <w:jc w:val="center"/>
              <w:rPr>
                <w:rFonts w:cstheme="minorHAnsi"/>
              </w:rPr>
            </w:pPr>
            <w:r w:rsidRPr="00040D53">
              <w:rPr>
                <w:rFonts w:cstheme="minorHAnsi"/>
              </w:rPr>
              <w:lastRenderedPageBreak/>
              <w:t>4</w:t>
            </w:r>
          </w:p>
        </w:tc>
        <w:tc>
          <w:tcPr>
            <w:tcW w:w="2978" w:type="dxa"/>
          </w:tcPr>
          <w:p w14:paraId="35C7CFF1" w14:textId="77777777" w:rsidR="00C27C8B" w:rsidRPr="00CB5935" w:rsidRDefault="00C27C8B" w:rsidP="00C27C8B">
            <w:pPr>
              <w:rPr>
                <w:rFonts w:cstheme="minorHAnsi"/>
                <w:u w:val="single"/>
              </w:rPr>
            </w:pPr>
            <w:r w:rsidRPr="00CB5935">
              <w:rPr>
                <w:rFonts w:cstheme="minorHAnsi"/>
                <w:u w:val="single"/>
              </w:rPr>
              <w:t>Co-ordination of Blue Shield membership and with partner organisations</w:t>
            </w:r>
          </w:p>
          <w:p w14:paraId="0F00CF90" w14:textId="18956170" w:rsidR="00C27C8B" w:rsidRPr="00CB5935" w:rsidRDefault="00C27C8B" w:rsidP="00C27C8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333F4F17" w14:textId="55A4D5B1" w:rsidR="00F12117" w:rsidRPr="00BD1775" w:rsidRDefault="00C27C8B" w:rsidP="00C27C8B">
            <w:pPr>
              <w:rPr>
                <w:rFonts w:cstheme="minorHAnsi"/>
              </w:rPr>
            </w:pPr>
            <w:r w:rsidRPr="00BD1775">
              <w:rPr>
                <w:rFonts w:cstheme="minorHAnsi"/>
              </w:rPr>
              <w:t xml:space="preserve">4.1 </w:t>
            </w:r>
            <w:r w:rsidR="00F12117" w:rsidRPr="00BD1775">
              <w:rPr>
                <w:rFonts w:cstheme="minorHAnsi"/>
              </w:rPr>
              <w:t xml:space="preserve">Achieve reaccreditation </w:t>
            </w:r>
            <w:r w:rsidR="00BE2840" w:rsidRPr="00BD1775">
              <w:rPr>
                <w:rFonts w:cstheme="minorHAnsi"/>
              </w:rPr>
              <w:t xml:space="preserve">of the Irish National Committee </w:t>
            </w:r>
            <w:r w:rsidR="00F12117" w:rsidRPr="00BD1775">
              <w:rPr>
                <w:rFonts w:cstheme="minorHAnsi"/>
              </w:rPr>
              <w:t>in 2021</w:t>
            </w:r>
          </w:p>
          <w:p w14:paraId="198E77B3" w14:textId="282D0896" w:rsidR="00917F49" w:rsidRPr="00BD1775" w:rsidRDefault="00F12117" w:rsidP="00C27C8B">
            <w:pPr>
              <w:rPr>
                <w:rFonts w:cstheme="minorHAnsi"/>
              </w:rPr>
            </w:pPr>
            <w:r w:rsidRPr="00BD1775">
              <w:rPr>
                <w:rFonts w:cstheme="minorHAnsi"/>
              </w:rPr>
              <w:t xml:space="preserve">4.2 </w:t>
            </w:r>
            <w:r w:rsidR="00917F49" w:rsidRPr="00BD1775">
              <w:rPr>
                <w:rFonts w:cstheme="minorHAnsi"/>
              </w:rPr>
              <w:t>Convene</w:t>
            </w:r>
            <w:r w:rsidR="00C27C8B" w:rsidRPr="00BD1775">
              <w:rPr>
                <w:rFonts w:cstheme="minorHAnsi"/>
              </w:rPr>
              <w:t xml:space="preserve"> a minimum of quarterly meetings of INCBS</w:t>
            </w:r>
            <w:r w:rsidR="00917F49" w:rsidRPr="00BD1775">
              <w:rPr>
                <w:rFonts w:cstheme="minorHAnsi"/>
              </w:rPr>
              <w:t xml:space="preserve"> and maintain administration records to ensure due governance</w:t>
            </w:r>
          </w:p>
          <w:p w14:paraId="65D878C6" w14:textId="2A35B784" w:rsidR="00C27C8B" w:rsidRPr="00BD1775" w:rsidRDefault="00C27C8B" w:rsidP="00C27C8B">
            <w:pPr>
              <w:rPr>
                <w:rFonts w:cstheme="minorHAnsi"/>
                <w:bCs/>
              </w:rPr>
            </w:pPr>
            <w:r w:rsidRPr="00BD1775">
              <w:rPr>
                <w:rFonts w:cstheme="minorHAnsi"/>
              </w:rPr>
              <w:t>4.</w:t>
            </w:r>
            <w:r w:rsidR="00F12117" w:rsidRPr="00BD1775">
              <w:rPr>
                <w:rFonts w:cstheme="minorHAnsi"/>
              </w:rPr>
              <w:t>3</w:t>
            </w:r>
            <w:r w:rsidRPr="00BD1775">
              <w:rPr>
                <w:rFonts w:cstheme="minorHAnsi"/>
              </w:rPr>
              <w:t xml:space="preserve"> Ensure INCBS is represented at the 2021 Blue Shield General Assembly and the monthly </w:t>
            </w:r>
            <w:r w:rsidRPr="00BD1775">
              <w:rPr>
                <w:rFonts w:cstheme="minorHAnsi"/>
                <w:bCs/>
              </w:rPr>
              <w:t xml:space="preserve">informal meetings </w:t>
            </w:r>
            <w:r w:rsidR="00BD1775">
              <w:rPr>
                <w:rFonts w:cstheme="minorHAnsi"/>
                <w:bCs/>
              </w:rPr>
              <w:t xml:space="preserve"> for national committees</w:t>
            </w:r>
          </w:p>
          <w:p w14:paraId="74063CE7" w14:textId="183B0EC0" w:rsidR="00EF1942" w:rsidRPr="00BD1775" w:rsidRDefault="00C27C8B" w:rsidP="00CB5935">
            <w:pPr>
              <w:rPr>
                <w:rFonts w:cstheme="minorHAnsi"/>
                <w:bCs/>
              </w:rPr>
            </w:pPr>
            <w:r w:rsidRPr="00BD1775">
              <w:rPr>
                <w:rFonts w:cstheme="minorHAnsi"/>
                <w:bCs/>
              </w:rPr>
              <w:t>4.</w:t>
            </w:r>
            <w:r w:rsidR="00F12117" w:rsidRPr="00BD1775">
              <w:rPr>
                <w:rFonts w:cstheme="minorHAnsi"/>
                <w:bCs/>
              </w:rPr>
              <w:t>4</w:t>
            </w:r>
            <w:r w:rsidRPr="00BD1775">
              <w:rPr>
                <w:rFonts w:cstheme="minorHAnsi"/>
                <w:bCs/>
              </w:rPr>
              <w:t xml:space="preserve"> Continue to build relationships with </w:t>
            </w:r>
            <w:r w:rsidR="00EF1942" w:rsidRPr="00BD1775">
              <w:rPr>
                <w:rFonts w:cstheme="minorHAnsi"/>
                <w:bCs/>
              </w:rPr>
              <w:t xml:space="preserve">nominating bodies </w:t>
            </w:r>
            <w:r w:rsidR="00BE2840" w:rsidRPr="00BD1775">
              <w:rPr>
                <w:rFonts w:cstheme="minorHAnsi"/>
                <w:bCs/>
              </w:rPr>
              <w:t xml:space="preserve">ICA, </w:t>
            </w:r>
            <w:r w:rsidR="00EF1942" w:rsidRPr="00BD1775">
              <w:rPr>
                <w:rFonts w:cstheme="minorHAnsi"/>
                <w:bCs/>
              </w:rPr>
              <w:t xml:space="preserve">ICOMOS, ICOM and IFLA </w:t>
            </w:r>
          </w:p>
          <w:p w14:paraId="35E6BCE4" w14:textId="6FEEBC43" w:rsidR="00CB5935" w:rsidRPr="00BD1775" w:rsidRDefault="00EF1942" w:rsidP="00CB5935">
            <w:pPr>
              <w:rPr>
                <w:rFonts w:cstheme="minorHAnsi"/>
              </w:rPr>
            </w:pPr>
            <w:r w:rsidRPr="00BD1775">
              <w:rPr>
                <w:rFonts w:cstheme="minorHAnsi"/>
                <w:bCs/>
              </w:rPr>
              <w:t>4.</w:t>
            </w:r>
            <w:r w:rsidR="00F12117" w:rsidRPr="00BD1775">
              <w:rPr>
                <w:rFonts w:cstheme="minorHAnsi"/>
                <w:bCs/>
              </w:rPr>
              <w:t>5</w:t>
            </w:r>
            <w:r w:rsidRPr="00BD1775">
              <w:rPr>
                <w:rFonts w:cstheme="minorHAnsi"/>
                <w:bCs/>
              </w:rPr>
              <w:t xml:space="preserve"> Continue to build relationship with </w:t>
            </w:r>
            <w:r w:rsidR="00BD1775">
              <w:rPr>
                <w:rFonts w:cstheme="minorHAnsi"/>
                <w:bCs/>
              </w:rPr>
              <w:t xml:space="preserve">the </w:t>
            </w:r>
            <w:r w:rsidR="00BD1775" w:rsidRPr="00BD1775">
              <w:rPr>
                <w:rFonts w:cstheme="minorHAnsi"/>
              </w:rPr>
              <w:t>Dep</w:t>
            </w:r>
            <w:r w:rsidR="00BD1775">
              <w:rPr>
                <w:rFonts w:cstheme="minorHAnsi"/>
              </w:rPr>
              <w:t>artmen</w:t>
            </w:r>
            <w:r w:rsidR="00BD1775" w:rsidRPr="00BD1775">
              <w:rPr>
                <w:rFonts w:cstheme="minorHAnsi"/>
              </w:rPr>
              <w:t>t of Tourism, Culture, Arts, Gaeltacht, Sports and Media (</w:t>
            </w:r>
            <w:r w:rsidRPr="00BD1775">
              <w:rPr>
                <w:rFonts w:cstheme="minorHAnsi"/>
              </w:rPr>
              <w:t>DTCAGSM</w:t>
            </w:r>
            <w:r w:rsidR="00BD1775" w:rsidRPr="00BD1775">
              <w:rPr>
                <w:rFonts w:cstheme="minorHAnsi"/>
              </w:rPr>
              <w:t>)</w:t>
            </w:r>
            <w:r w:rsidRPr="00BD1775">
              <w:rPr>
                <w:rFonts w:cstheme="minorHAnsi"/>
              </w:rPr>
              <w:t xml:space="preserve">, </w:t>
            </w:r>
            <w:r w:rsidR="00BD1775">
              <w:rPr>
                <w:rFonts w:cstheme="minorHAnsi"/>
              </w:rPr>
              <w:t xml:space="preserve">DHLGH, </w:t>
            </w:r>
            <w:r w:rsidR="00C27C8B" w:rsidRPr="00BD1775">
              <w:rPr>
                <w:rFonts w:cstheme="minorHAnsi"/>
                <w:bCs/>
              </w:rPr>
              <w:t xml:space="preserve">Heritage Council </w:t>
            </w:r>
            <w:r w:rsidRPr="00BD1775">
              <w:rPr>
                <w:rFonts w:cstheme="minorHAnsi"/>
              </w:rPr>
              <w:t>and relevant bodies</w:t>
            </w:r>
          </w:p>
          <w:p w14:paraId="2D2787E7" w14:textId="3FD6645C" w:rsidR="00C27C8B" w:rsidRPr="00BD1775" w:rsidRDefault="00BD1775" w:rsidP="008151E7">
            <w:pPr>
              <w:rPr>
                <w:rFonts w:cstheme="minorHAnsi"/>
              </w:rPr>
            </w:pPr>
            <w:r w:rsidRPr="00BD1775">
              <w:rPr>
                <w:rFonts w:cstheme="minorHAnsi"/>
              </w:rPr>
              <w:t xml:space="preserve">4.6 Attendance at the Heritage Councils </w:t>
            </w:r>
            <w:r w:rsidR="00833D52" w:rsidRPr="008151E7">
              <w:rPr>
                <w:rFonts w:cstheme="minorHAnsi"/>
                <w:i/>
              </w:rPr>
              <w:t>Forum</w:t>
            </w:r>
            <w:r w:rsidRPr="008151E7">
              <w:rPr>
                <w:rFonts w:cstheme="minorHAnsi"/>
                <w:i/>
              </w:rPr>
              <w:t xml:space="preserve"> of International Cultural Heritage Organisations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7D99BF3E" w14:textId="77777777" w:rsidR="000243FE" w:rsidRDefault="00C27C8B" w:rsidP="00C27C8B">
            <w:pPr>
              <w:rPr>
                <w:rFonts w:cstheme="minorHAnsi"/>
              </w:rPr>
            </w:pPr>
            <w:r w:rsidRPr="00CB5935">
              <w:rPr>
                <w:rFonts w:cstheme="minorHAnsi"/>
              </w:rPr>
              <w:t xml:space="preserve">4.1 </w:t>
            </w:r>
            <w:r w:rsidR="000243FE">
              <w:rPr>
                <w:rFonts w:cstheme="minorHAnsi"/>
              </w:rPr>
              <w:t>Actively seek partners to cooperate with and support work of INCBS</w:t>
            </w:r>
            <w:r w:rsidR="000243FE" w:rsidRPr="00CB5935">
              <w:rPr>
                <w:rFonts w:cstheme="minorHAnsi"/>
              </w:rPr>
              <w:t xml:space="preserve"> </w:t>
            </w:r>
          </w:p>
          <w:p w14:paraId="7B86EC05" w14:textId="36BBC3CC" w:rsidR="006542A3" w:rsidRDefault="000243FE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4.2 </w:t>
            </w:r>
            <w:r w:rsidR="00917F49">
              <w:rPr>
                <w:rFonts w:cstheme="minorHAnsi"/>
              </w:rPr>
              <w:t>Convene</w:t>
            </w:r>
            <w:r w:rsidR="00917F49" w:rsidRPr="00CB5935">
              <w:rPr>
                <w:rFonts w:cstheme="minorHAnsi"/>
              </w:rPr>
              <w:t xml:space="preserve"> a minimum of quarterly meetings of INCBS</w:t>
            </w:r>
            <w:r w:rsidR="00917F49">
              <w:rPr>
                <w:rFonts w:cstheme="minorHAnsi"/>
              </w:rPr>
              <w:t xml:space="preserve"> and maintain administration records to ensure due governance</w:t>
            </w:r>
          </w:p>
          <w:p w14:paraId="424E83C0" w14:textId="0F9C1312" w:rsidR="00C27C8B" w:rsidRDefault="00C27C8B" w:rsidP="00C27C8B">
            <w:pPr>
              <w:rPr>
                <w:rFonts w:cstheme="minorHAnsi"/>
              </w:rPr>
            </w:pPr>
            <w:r w:rsidRPr="00CB5935">
              <w:rPr>
                <w:rFonts w:cstheme="minorHAnsi"/>
              </w:rPr>
              <w:t>4.</w:t>
            </w:r>
            <w:r w:rsidR="000243FE">
              <w:rPr>
                <w:rFonts w:cstheme="minorHAnsi"/>
              </w:rPr>
              <w:t>3</w:t>
            </w:r>
            <w:r w:rsidRPr="00CB5935">
              <w:rPr>
                <w:rFonts w:cstheme="minorHAnsi"/>
              </w:rPr>
              <w:t xml:space="preserve"> Ensure INCBS is represented at the Blue Shield General Assembly and other events as the opportunity arises</w:t>
            </w:r>
          </w:p>
          <w:p w14:paraId="7365F8AC" w14:textId="5F7599FB" w:rsidR="006542A3" w:rsidRDefault="006542A3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0243FE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Work to adapt and implement national versions of Blue Shield International policies</w:t>
            </w:r>
          </w:p>
          <w:p w14:paraId="33018CF9" w14:textId="209E1018" w:rsidR="00EF1942" w:rsidRPr="00CB5935" w:rsidRDefault="00EF1942" w:rsidP="00C27C8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4.</w:t>
            </w:r>
            <w:r w:rsidR="000243FE">
              <w:rPr>
                <w:rFonts w:cstheme="minorHAnsi"/>
                <w:bCs/>
              </w:rPr>
              <w:t>5</w:t>
            </w:r>
            <w:r>
              <w:rPr>
                <w:rFonts w:cstheme="minorHAnsi"/>
                <w:bCs/>
              </w:rPr>
              <w:t xml:space="preserve"> </w:t>
            </w:r>
            <w:r w:rsidR="00917F49">
              <w:rPr>
                <w:rFonts w:cstheme="minorHAnsi"/>
              </w:rPr>
              <w:t>Ensure full representation of nominating bodies and c</w:t>
            </w:r>
            <w:r w:rsidRPr="00CB5935">
              <w:rPr>
                <w:rFonts w:cstheme="minorHAnsi"/>
                <w:bCs/>
              </w:rPr>
              <w:t>onti</w:t>
            </w:r>
            <w:r w:rsidR="00917F49">
              <w:rPr>
                <w:rFonts w:cstheme="minorHAnsi"/>
                <w:bCs/>
              </w:rPr>
              <w:t>nue to build relationships with</w:t>
            </w:r>
            <w:r>
              <w:rPr>
                <w:rFonts w:cstheme="minorHAnsi"/>
                <w:bCs/>
              </w:rPr>
              <w:t xml:space="preserve"> </w:t>
            </w:r>
            <w:r w:rsidR="00BE2840">
              <w:rPr>
                <w:rFonts w:cstheme="minorHAnsi"/>
                <w:bCs/>
              </w:rPr>
              <w:t xml:space="preserve">ICA, </w:t>
            </w:r>
            <w:r>
              <w:rPr>
                <w:rFonts w:cstheme="minorHAnsi"/>
                <w:bCs/>
              </w:rPr>
              <w:t>ICOMOS, ICOM and IFLA</w:t>
            </w:r>
          </w:p>
          <w:p w14:paraId="30709B1D" w14:textId="00B856BA" w:rsidR="00EF1942" w:rsidRPr="00CB5935" w:rsidRDefault="00EF1942" w:rsidP="00EF1942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4.</w:t>
            </w:r>
            <w:r w:rsidR="000243FE">
              <w:rPr>
                <w:rFonts w:cstheme="minorHAnsi"/>
                <w:bCs/>
              </w:rPr>
              <w:t>6</w:t>
            </w:r>
            <w:r>
              <w:rPr>
                <w:rFonts w:cstheme="minorHAnsi"/>
                <w:bCs/>
              </w:rPr>
              <w:t xml:space="preserve"> </w:t>
            </w:r>
            <w:r w:rsidRPr="00CB5935">
              <w:rPr>
                <w:rFonts w:cstheme="minorHAnsi"/>
                <w:bCs/>
              </w:rPr>
              <w:t xml:space="preserve">Continue to build </w:t>
            </w:r>
            <w:r>
              <w:rPr>
                <w:rFonts w:cstheme="minorHAnsi"/>
                <w:bCs/>
              </w:rPr>
              <w:t>relationship</w:t>
            </w:r>
            <w:r w:rsidRPr="00CB5935">
              <w:rPr>
                <w:rFonts w:cstheme="minorHAnsi"/>
                <w:bCs/>
              </w:rPr>
              <w:t xml:space="preserve"> with the </w:t>
            </w:r>
            <w:r w:rsidRPr="00CB5935">
              <w:rPr>
                <w:rFonts w:cstheme="minorHAnsi"/>
              </w:rPr>
              <w:t>DHLGH</w:t>
            </w:r>
            <w:r>
              <w:rPr>
                <w:rFonts w:cstheme="minorHAnsi"/>
              </w:rPr>
              <w:t xml:space="preserve">, </w:t>
            </w:r>
            <w:r w:rsidRPr="00CB5935">
              <w:rPr>
                <w:rFonts w:cstheme="minorHAnsi"/>
              </w:rPr>
              <w:t>DTCAGSM</w:t>
            </w:r>
            <w:r>
              <w:rPr>
                <w:rFonts w:cstheme="minorHAnsi"/>
              </w:rPr>
              <w:t xml:space="preserve">, </w:t>
            </w:r>
            <w:r w:rsidRPr="00CB5935">
              <w:rPr>
                <w:rFonts w:cstheme="minorHAnsi"/>
                <w:bCs/>
              </w:rPr>
              <w:t xml:space="preserve">Heritage Council </w:t>
            </w:r>
            <w:r>
              <w:rPr>
                <w:rFonts w:cstheme="minorHAnsi"/>
              </w:rPr>
              <w:t>and relevant bodies</w:t>
            </w:r>
          </w:p>
          <w:p w14:paraId="458D05DC" w14:textId="0C14DE92" w:rsidR="00C27C8B" w:rsidRDefault="00254E8F" w:rsidP="00C27C8B">
            <w:pPr>
              <w:rPr>
                <w:rFonts w:cstheme="minorHAnsi"/>
              </w:rPr>
            </w:pPr>
            <w:r w:rsidRPr="00BD1775">
              <w:rPr>
                <w:rFonts w:cstheme="minorHAnsi"/>
              </w:rPr>
              <w:t xml:space="preserve">4.7 Continue to actively participate in the </w:t>
            </w:r>
            <w:r w:rsidR="00BD1775" w:rsidRPr="00BD1775">
              <w:rPr>
                <w:rFonts w:cstheme="minorHAnsi"/>
              </w:rPr>
              <w:t>Forum of International Cultural Heritage Organisations</w:t>
            </w:r>
            <w:r w:rsidR="008151E7">
              <w:rPr>
                <w:rFonts w:cstheme="minorHAnsi"/>
              </w:rPr>
              <w:t xml:space="preserve">, established </w:t>
            </w:r>
            <w:r w:rsidR="00BD1775">
              <w:rPr>
                <w:rFonts w:cstheme="minorHAnsi"/>
              </w:rPr>
              <w:t>by the Heritage Council</w:t>
            </w:r>
            <w:r w:rsidR="00BD1775" w:rsidRPr="00BD1775">
              <w:rPr>
                <w:rFonts w:cstheme="minorHAnsi"/>
              </w:rPr>
              <w:t xml:space="preserve"> </w:t>
            </w:r>
            <w:r w:rsidR="00BD1775">
              <w:rPr>
                <w:rFonts w:cstheme="minorHAnsi"/>
              </w:rPr>
              <w:t>for non-government organisations</w:t>
            </w:r>
            <w:r w:rsidR="008151E7">
              <w:rPr>
                <w:rFonts w:cstheme="minorHAnsi"/>
              </w:rPr>
              <w:t xml:space="preserve"> in this sector</w:t>
            </w:r>
          </w:p>
          <w:p w14:paraId="6095726C" w14:textId="533CF98F" w:rsidR="00C167B1" w:rsidRPr="00CB5935" w:rsidRDefault="00C167B1" w:rsidP="00C27C8B">
            <w:pPr>
              <w:rPr>
                <w:rFonts w:cstheme="minorHAnsi"/>
              </w:rPr>
            </w:pPr>
          </w:p>
        </w:tc>
      </w:tr>
      <w:tr w:rsidR="00C27C8B" w:rsidRPr="00CB5935" w14:paraId="28559F4D" w14:textId="77777777" w:rsidTr="00040D53">
        <w:trPr>
          <w:trHeight w:val="269"/>
        </w:trPr>
        <w:tc>
          <w:tcPr>
            <w:tcW w:w="425" w:type="dxa"/>
          </w:tcPr>
          <w:p w14:paraId="7D894507" w14:textId="1DBBCC38" w:rsidR="00C27C8B" w:rsidRPr="00040D53" w:rsidRDefault="00C27C8B" w:rsidP="00040D53">
            <w:pPr>
              <w:jc w:val="center"/>
              <w:rPr>
                <w:rFonts w:cstheme="minorHAnsi"/>
              </w:rPr>
            </w:pPr>
            <w:r w:rsidRPr="00040D53">
              <w:rPr>
                <w:rFonts w:cstheme="minorHAnsi"/>
              </w:rPr>
              <w:t>5</w:t>
            </w:r>
          </w:p>
        </w:tc>
        <w:tc>
          <w:tcPr>
            <w:tcW w:w="2978" w:type="dxa"/>
          </w:tcPr>
          <w:p w14:paraId="6F4CAF9C" w14:textId="77777777" w:rsidR="00C27C8B" w:rsidRPr="00CB5935" w:rsidRDefault="00C27C8B" w:rsidP="00C27C8B">
            <w:pPr>
              <w:rPr>
                <w:rFonts w:cstheme="minorHAnsi"/>
                <w:u w:val="single"/>
              </w:rPr>
            </w:pPr>
            <w:r w:rsidRPr="00CB5935">
              <w:rPr>
                <w:rFonts w:cstheme="minorHAnsi"/>
                <w:u w:val="single"/>
              </w:rPr>
              <w:t>Stabilisation, post-disaster recovery and long-term/ongoing activities</w:t>
            </w:r>
          </w:p>
          <w:p w14:paraId="162A0D30" w14:textId="4D812A9D" w:rsidR="00C27C8B" w:rsidRPr="00CB5935" w:rsidRDefault="00C27C8B" w:rsidP="00C27C8B">
            <w:pPr>
              <w:rPr>
                <w:rFonts w:cstheme="minorHAnsi"/>
                <w:u w:val="single"/>
              </w:rPr>
            </w:pPr>
          </w:p>
        </w:tc>
        <w:tc>
          <w:tcPr>
            <w:tcW w:w="5528" w:type="dxa"/>
          </w:tcPr>
          <w:p w14:paraId="659381D7" w14:textId="75E168A4" w:rsidR="00917F49" w:rsidRPr="00254E8F" w:rsidRDefault="00254E8F" w:rsidP="00C27C8B">
            <w:pPr>
              <w:rPr>
                <w:rFonts w:cstheme="minorHAnsi"/>
              </w:rPr>
            </w:pPr>
            <w:r w:rsidRPr="00254E8F">
              <w:rPr>
                <w:rFonts w:cstheme="minorHAnsi"/>
              </w:rPr>
              <w:t xml:space="preserve">5.1 </w:t>
            </w:r>
            <w:r w:rsidR="00833D52" w:rsidRPr="00254E8F">
              <w:rPr>
                <w:rFonts w:cstheme="minorHAnsi"/>
              </w:rPr>
              <w:t xml:space="preserve">Work with DTCAGSM, </w:t>
            </w:r>
            <w:r>
              <w:rPr>
                <w:rFonts w:cstheme="minorHAnsi"/>
              </w:rPr>
              <w:t>DHLGH</w:t>
            </w:r>
            <w:r w:rsidRPr="00254E8F">
              <w:rPr>
                <w:rFonts w:cstheme="minorHAnsi"/>
              </w:rPr>
              <w:t xml:space="preserve"> and the </w:t>
            </w:r>
            <w:r w:rsidR="00833D52" w:rsidRPr="00254E8F">
              <w:rPr>
                <w:rFonts w:cstheme="minorHAnsi"/>
              </w:rPr>
              <w:t>Heritage Council to identify the ro</w:t>
            </w:r>
            <w:r w:rsidRPr="00254E8F">
              <w:rPr>
                <w:rFonts w:cstheme="minorHAnsi"/>
              </w:rPr>
              <w:t>les and responsibilities for INCBS</w:t>
            </w:r>
            <w:r w:rsidR="00833D52" w:rsidRPr="00254E8F">
              <w:rPr>
                <w:rFonts w:cstheme="minorHAnsi"/>
              </w:rPr>
              <w:t xml:space="preserve"> committee to aid in stabilisation and post-disaster recovery</w:t>
            </w:r>
          </w:p>
          <w:p w14:paraId="6648B6CA" w14:textId="74791E7C" w:rsidR="00833D52" w:rsidRPr="00F70620" w:rsidRDefault="00833D52" w:rsidP="00C27C8B">
            <w:pPr>
              <w:rPr>
                <w:rFonts w:cstheme="minorHAnsi"/>
                <w:color w:val="FF0000"/>
              </w:rPr>
            </w:pPr>
          </w:p>
        </w:tc>
        <w:tc>
          <w:tcPr>
            <w:tcW w:w="6237" w:type="dxa"/>
          </w:tcPr>
          <w:p w14:paraId="23FC63B1" w14:textId="77777777" w:rsidR="00C27C8B" w:rsidRDefault="00C27C8B" w:rsidP="00C27C8B">
            <w:pPr>
              <w:rPr>
                <w:rFonts w:cstheme="minorHAnsi"/>
              </w:rPr>
            </w:pPr>
            <w:r w:rsidRPr="00CB5935">
              <w:rPr>
                <w:rFonts w:cstheme="minorHAnsi"/>
              </w:rPr>
              <w:t>5.1 Work with national partners to identify the roles and responsibilities for the national Blue Shield committee to aid in stabilisation and post-disaster recovery</w:t>
            </w:r>
          </w:p>
          <w:p w14:paraId="0EF89CD4" w14:textId="77777777" w:rsidR="000243FE" w:rsidRDefault="000243FE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>5.2 Develop long-term working relationships with all relevant partners active in the event of domestic disasters and peacekeeping deployment</w:t>
            </w:r>
          </w:p>
          <w:p w14:paraId="4E269234" w14:textId="77777777" w:rsidR="00040D53" w:rsidRDefault="000243FE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>5.3 Working through Blue shield International, support other national Blue Shield committees as circumstances, capacity, resources and experience permit</w:t>
            </w:r>
          </w:p>
          <w:p w14:paraId="0E9940BF" w14:textId="645FE51D" w:rsidR="00C167B1" w:rsidRPr="00CB5935" w:rsidRDefault="00C167B1" w:rsidP="00C27C8B">
            <w:pPr>
              <w:rPr>
                <w:rFonts w:cstheme="minorHAnsi"/>
              </w:rPr>
            </w:pPr>
          </w:p>
        </w:tc>
      </w:tr>
      <w:tr w:rsidR="00C27C8B" w:rsidRPr="00CB5935" w14:paraId="66D47921" w14:textId="77777777" w:rsidTr="00040D53">
        <w:trPr>
          <w:trHeight w:val="269"/>
        </w:trPr>
        <w:tc>
          <w:tcPr>
            <w:tcW w:w="425" w:type="dxa"/>
          </w:tcPr>
          <w:p w14:paraId="09D0CABA" w14:textId="48963CD0" w:rsidR="00C27C8B" w:rsidRPr="00040D53" w:rsidRDefault="00C27C8B" w:rsidP="00040D53">
            <w:pPr>
              <w:jc w:val="center"/>
              <w:rPr>
                <w:rFonts w:cstheme="minorHAnsi"/>
              </w:rPr>
            </w:pPr>
            <w:r w:rsidRPr="00040D53">
              <w:rPr>
                <w:rFonts w:cstheme="minorHAnsi"/>
              </w:rPr>
              <w:lastRenderedPageBreak/>
              <w:t>6</w:t>
            </w:r>
          </w:p>
        </w:tc>
        <w:tc>
          <w:tcPr>
            <w:tcW w:w="2978" w:type="dxa"/>
          </w:tcPr>
          <w:p w14:paraId="6D222029" w14:textId="77777777" w:rsidR="00C27C8B" w:rsidRPr="00CB5935" w:rsidRDefault="00C27C8B" w:rsidP="00C27C8B">
            <w:pPr>
              <w:rPr>
                <w:rFonts w:cstheme="minorHAnsi"/>
                <w:u w:val="single"/>
              </w:rPr>
            </w:pPr>
            <w:r w:rsidRPr="00CB5935">
              <w:rPr>
                <w:rFonts w:cstheme="minorHAnsi"/>
                <w:u w:val="single"/>
              </w:rPr>
              <w:t>Emergency response</w:t>
            </w:r>
          </w:p>
          <w:p w14:paraId="29FE0276" w14:textId="6BF9E70F" w:rsidR="00C27C8B" w:rsidRPr="00CB5935" w:rsidRDefault="00C27C8B" w:rsidP="00C27C8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5A6316F" w14:textId="77777777" w:rsidR="00C27C8B" w:rsidRPr="00CB5935" w:rsidRDefault="00C27C8B" w:rsidP="00C27C8B">
            <w:pPr>
              <w:rPr>
                <w:rFonts w:cstheme="minorHAnsi"/>
              </w:rPr>
            </w:pPr>
            <w:r w:rsidRPr="00CB5935">
              <w:rPr>
                <w:rFonts w:cstheme="minorHAnsi"/>
              </w:rPr>
              <w:t>6.1 Work with national partners to identify the roles and responsibilities for the national Blue Shield committee to aid in Ireland’s emergency response</w:t>
            </w:r>
          </w:p>
          <w:p w14:paraId="10B127E3" w14:textId="53921D1D" w:rsidR="00C27C8B" w:rsidRPr="00CB5935" w:rsidRDefault="00C27C8B" w:rsidP="00C27C8B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67CA700F" w14:textId="77777777" w:rsidR="000243FE" w:rsidRDefault="00C27C8B" w:rsidP="00C27C8B">
            <w:pPr>
              <w:rPr>
                <w:rFonts w:cstheme="minorHAnsi"/>
              </w:rPr>
            </w:pPr>
            <w:r w:rsidRPr="00CB5935">
              <w:rPr>
                <w:rFonts w:cstheme="minorHAnsi"/>
              </w:rPr>
              <w:t>6.1 Work with national partners to identify the roles and responsibilities for the national Blue Shield committee to aid in Ireland’s emergency response</w:t>
            </w:r>
          </w:p>
          <w:p w14:paraId="38C3A118" w14:textId="77777777" w:rsidR="00040D53" w:rsidRDefault="000243FE" w:rsidP="00C27C8B">
            <w:pPr>
              <w:rPr>
                <w:rFonts w:cstheme="minorHAnsi"/>
              </w:rPr>
            </w:pPr>
            <w:r>
              <w:rPr>
                <w:rFonts w:cstheme="minorHAnsi"/>
              </w:rPr>
              <w:t>6.2 Actively seek partners to cooperate with and support work of INCBS</w:t>
            </w:r>
            <w:r w:rsidR="00C27C8B" w:rsidRPr="00CB5935">
              <w:rPr>
                <w:rFonts w:cstheme="minorHAnsi"/>
              </w:rPr>
              <w:t xml:space="preserve"> </w:t>
            </w:r>
          </w:p>
          <w:p w14:paraId="7753D9B9" w14:textId="4DE582D8" w:rsidR="00C167B1" w:rsidRPr="00CB5935" w:rsidRDefault="00C167B1" w:rsidP="00C27C8B">
            <w:pPr>
              <w:rPr>
                <w:rFonts w:cstheme="minorHAnsi"/>
              </w:rPr>
            </w:pPr>
          </w:p>
        </w:tc>
      </w:tr>
    </w:tbl>
    <w:p w14:paraId="461697C8" w14:textId="77777777" w:rsidR="00040D53" w:rsidRDefault="00040D53" w:rsidP="00F70620">
      <w:pPr>
        <w:spacing w:line="360" w:lineRule="auto"/>
      </w:pPr>
    </w:p>
    <w:p w14:paraId="392113FD" w14:textId="7B60163C" w:rsidR="009134F5" w:rsidRPr="00F70620" w:rsidRDefault="00F70620" w:rsidP="00F70620">
      <w:pPr>
        <w:spacing w:line="360" w:lineRule="auto"/>
      </w:pPr>
      <w:r w:rsidRPr="00F70620">
        <w:t xml:space="preserve">Date plan agreed: </w:t>
      </w:r>
      <w:r w:rsidR="004B4A19">
        <w:t>March 2020</w:t>
      </w:r>
      <w:r w:rsidR="00040D53">
        <w:tab/>
      </w:r>
      <w:r w:rsidR="00040D53">
        <w:tab/>
      </w:r>
      <w:r w:rsidR="00040D53">
        <w:tab/>
      </w:r>
      <w:r w:rsidR="00040D53">
        <w:tab/>
      </w:r>
      <w:r w:rsidR="00040D53">
        <w:tab/>
      </w:r>
      <w:r w:rsidR="00040D53">
        <w:tab/>
      </w:r>
      <w:r w:rsidR="00040D53">
        <w:tab/>
      </w:r>
      <w:r w:rsidRPr="00F70620">
        <w:t>Signed on behalf of the INCBS:</w:t>
      </w:r>
      <w:r w:rsidR="004B4A19">
        <w:t xml:space="preserve"> Zo</w:t>
      </w:r>
      <w:r w:rsidR="004B4A19">
        <w:rPr>
          <w:rFonts w:cstheme="minorHAnsi"/>
        </w:rPr>
        <w:t>ë</w:t>
      </w:r>
      <w:r w:rsidR="004B4A19">
        <w:t xml:space="preserve"> Reid (Chair)</w:t>
      </w:r>
      <w:bookmarkStart w:id="1" w:name="_GoBack"/>
      <w:bookmarkEnd w:id="1"/>
    </w:p>
    <w:sectPr w:rsidR="009134F5" w:rsidRPr="00F70620" w:rsidSect="00187D9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993" w:left="1560" w:header="568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2F35" w14:textId="77777777" w:rsidR="00145948" w:rsidRDefault="00145948" w:rsidP="002C489D">
      <w:r>
        <w:separator/>
      </w:r>
    </w:p>
  </w:endnote>
  <w:endnote w:type="continuationSeparator" w:id="0">
    <w:p w14:paraId="279151B0" w14:textId="77777777" w:rsidR="00145948" w:rsidRDefault="00145948" w:rsidP="002C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1803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9606208" w14:textId="66BF8E51" w:rsidR="00F70620" w:rsidRPr="00F70620" w:rsidRDefault="00F70620" w:rsidP="00F70620">
        <w:pPr>
          <w:pStyle w:val="Footer"/>
          <w:jc w:val="right"/>
          <w:rPr>
            <w:sz w:val="16"/>
            <w:szCs w:val="16"/>
          </w:rPr>
        </w:pPr>
        <w:r w:rsidRPr="00F70620">
          <w:rPr>
            <w:sz w:val="16"/>
            <w:szCs w:val="16"/>
          </w:rPr>
          <w:fldChar w:fldCharType="begin"/>
        </w:r>
        <w:r w:rsidRPr="00F70620">
          <w:rPr>
            <w:sz w:val="16"/>
            <w:szCs w:val="16"/>
          </w:rPr>
          <w:instrText xml:space="preserve"> PAGE   \* MERGEFORMAT </w:instrText>
        </w:r>
        <w:r w:rsidRPr="00F70620">
          <w:rPr>
            <w:sz w:val="16"/>
            <w:szCs w:val="16"/>
          </w:rPr>
          <w:fldChar w:fldCharType="separate"/>
        </w:r>
        <w:r w:rsidR="004B4A19">
          <w:rPr>
            <w:noProof/>
            <w:sz w:val="16"/>
            <w:szCs w:val="16"/>
          </w:rPr>
          <w:t>3</w:t>
        </w:r>
        <w:r w:rsidRPr="00F70620">
          <w:rPr>
            <w:noProof/>
            <w:sz w:val="16"/>
            <w:szCs w:val="16"/>
          </w:rPr>
          <w:fldChar w:fldCharType="end"/>
        </w:r>
      </w:p>
    </w:sdtContent>
  </w:sdt>
  <w:p w14:paraId="621822CE" w14:textId="4C1B2B7E" w:rsidR="00B431ED" w:rsidRPr="005F4288" w:rsidRDefault="00B431ED" w:rsidP="00F70620">
    <w:pPr>
      <w:tabs>
        <w:tab w:val="left" w:pos="5832"/>
      </w:tabs>
      <w:rPr>
        <w:color w:val="024EA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9667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5EDD615" w14:textId="2D9C7BA1" w:rsidR="00F70620" w:rsidRPr="00F70620" w:rsidRDefault="00F70620">
        <w:pPr>
          <w:pStyle w:val="Footer"/>
          <w:jc w:val="right"/>
          <w:rPr>
            <w:sz w:val="16"/>
            <w:szCs w:val="16"/>
          </w:rPr>
        </w:pPr>
        <w:r w:rsidRPr="00F70620">
          <w:rPr>
            <w:sz w:val="16"/>
            <w:szCs w:val="16"/>
          </w:rPr>
          <w:fldChar w:fldCharType="begin"/>
        </w:r>
        <w:r w:rsidRPr="00F70620">
          <w:rPr>
            <w:sz w:val="16"/>
            <w:szCs w:val="16"/>
          </w:rPr>
          <w:instrText xml:space="preserve"> PAGE   \* MERGEFORMAT </w:instrText>
        </w:r>
        <w:r w:rsidRPr="00F70620">
          <w:rPr>
            <w:sz w:val="16"/>
            <w:szCs w:val="16"/>
          </w:rPr>
          <w:fldChar w:fldCharType="separate"/>
        </w:r>
        <w:r w:rsidR="004B4A19">
          <w:rPr>
            <w:noProof/>
            <w:sz w:val="16"/>
            <w:szCs w:val="16"/>
          </w:rPr>
          <w:t>1</w:t>
        </w:r>
        <w:r w:rsidRPr="00F70620">
          <w:rPr>
            <w:noProof/>
            <w:sz w:val="16"/>
            <w:szCs w:val="16"/>
          </w:rPr>
          <w:fldChar w:fldCharType="end"/>
        </w:r>
      </w:p>
    </w:sdtContent>
  </w:sdt>
  <w:p w14:paraId="0FDD32E4" w14:textId="54CDCAE7" w:rsidR="00B431ED" w:rsidRPr="00187D91" w:rsidRDefault="00B431ED" w:rsidP="00187D9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3BD22" w14:textId="77777777" w:rsidR="00145948" w:rsidRDefault="00145948" w:rsidP="002C489D">
      <w:r>
        <w:separator/>
      </w:r>
    </w:p>
  </w:footnote>
  <w:footnote w:type="continuationSeparator" w:id="0">
    <w:p w14:paraId="2E813625" w14:textId="77777777" w:rsidR="00145948" w:rsidRDefault="00145948" w:rsidP="002C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45AE6" w14:textId="7E465919" w:rsidR="00B431ED" w:rsidRDefault="00B431ED" w:rsidP="00495AE8">
    <w:pPr>
      <w:pStyle w:val="Header"/>
    </w:pPr>
  </w:p>
  <w:p w14:paraId="0D07541B" w14:textId="77777777" w:rsidR="00B431ED" w:rsidRPr="00495AE8" w:rsidRDefault="00B431ED" w:rsidP="00495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B6A0" w14:textId="77751EB4" w:rsidR="00B431ED" w:rsidRDefault="00B431ED" w:rsidP="00495AE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3CDAF11" wp14:editId="6BBA32E5">
          <wp:simplePos x="0" y="0"/>
          <wp:positionH relativeFrom="margin">
            <wp:posOffset>3599180</wp:posOffset>
          </wp:positionH>
          <wp:positionV relativeFrom="paragraph">
            <wp:posOffset>22860</wp:posOffset>
          </wp:positionV>
          <wp:extent cx="1507733" cy="754505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 logo_layer_white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733" cy="75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EF0E10" w14:textId="6A69C9F1" w:rsidR="00B431ED" w:rsidRPr="00E05740" w:rsidRDefault="00B431ED" w:rsidP="00495AE8">
    <w:pPr>
      <w:pStyle w:val="Header"/>
      <w:pBdr>
        <w:bottom w:val="single" w:sz="8" w:space="1" w:color="002776"/>
      </w:pBdr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A1C"/>
    <w:multiLevelType w:val="hybridMultilevel"/>
    <w:tmpl w:val="ED9E76CA"/>
    <w:lvl w:ilvl="0" w:tplc="CFC8C79C">
      <w:start w:val="1"/>
      <w:numFmt w:val="lowerLetter"/>
      <w:pStyle w:val="Heading5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942D2"/>
    <w:multiLevelType w:val="multilevel"/>
    <w:tmpl w:val="4AEA6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155E85"/>
    <w:multiLevelType w:val="hybridMultilevel"/>
    <w:tmpl w:val="2730AC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3C1"/>
    <w:multiLevelType w:val="hybridMultilevel"/>
    <w:tmpl w:val="4E2A3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F2CE1"/>
    <w:multiLevelType w:val="hybridMultilevel"/>
    <w:tmpl w:val="76E6DF88"/>
    <w:lvl w:ilvl="0" w:tplc="08F4E5CA">
      <w:start w:val="1"/>
      <w:numFmt w:val="lowerRoman"/>
      <w:pStyle w:val="Heading3"/>
      <w:lvlText w:val="%1."/>
      <w:lvlJc w:val="right"/>
      <w:pPr>
        <w:ind w:left="720" w:hanging="360"/>
      </w:pPr>
      <w:rPr>
        <w:rFonts w:hint="default"/>
      </w:rPr>
    </w:lvl>
    <w:lvl w:ilvl="1" w:tplc="AEC8DAAE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332"/>
    <w:multiLevelType w:val="hybridMultilevel"/>
    <w:tmpl w:val="29A89D72"/>
    <w:lvl w:ilvl="0" w:tplc="5B12580A">
      <w:start w:val="1"/>
      <w:numFmt w:val="decimal"/>
      <w:pStyle w:val="Heading2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91A22"/>
    <w:multiLevelType w:val="hybridMultilevel"/>
    <w:tmpl w:val="79AC2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7428"/>
    <w:multiLevelType w:val="hybridMultilevel"/>
    <w:tmpl w:val="0186E3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E7766"/>
    <w:multiLevelType w:val="hybridMultilevel"/>
    <w:tmpl w:val="CAE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27281"/>
    <w:multiLevelType w:val="hybridMultilevel"/>
    <w:tmpl w:val="3398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54A50"/>
    <w:multiLevelType w:val="hybridMultilevel"/>
    <w:tmpl w:val="2FBA6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70F55"/>
    <w:multiLevelType w:val="hybridMultilevel"/>
    <w:tmpl w:val="C65C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654E4"/>
    <w:multiLevelType w:val="hybridMultilevel"/>
    <w:tmpl w:val="0408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19B8"/>
    <w:multiLevelType w:val="hybridMultilevel"/>
    <w:tmpl w:val="AD16A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EA4B30"/>
    <w:multiLevelType w:val="hybridMultilevel"/>
    <w:tmpl w:val="D4DA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F77E2"/>
    <w:multiLevelType w:val="hybridMultilevel"/>
    <w:tmpl w:val="DDFA3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248C9"/>
    <w:multiLevelType w:val="hybridMultilevel"/>
    <w:tmpl w:val="F0F6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66825"/>
    <w:multiLevelType w:val="hybridMultilevel"/>
    <w:tmpl w:val="FB269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46758"/>
    <w:multiLevelType w:val="hybridMultilevel"/>
    <w:tmpl w:val="E978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04380"/>
    <w:multiLevelType w:val="hybridMultilevel"/>
    <w:tmpl w:val="670CC24C"/>
    <w:lvl w:ilvl="0" w:tplc="63AE6C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24EA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516"/>
    <w:multiLevelType w:val="hybridMultilevel"/>
    <w:tmpl w:val="2C3E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E0B28"/>
    <w:multiLevelType w:val="hybridMultilevel"/>
    <w:tmpl w:val="2E82A572"/>
    <w:lvl w:ilvl="0" w:tplc="8826A136">
      <w:start w:val="1"/>
      <w:numFmt w:val="lowerLetter"/>
      <w:lvlText w:val="%1."/>
      <w:lvlJc w:val="left"/>
      <w:pPr>
        <w:ind w:left="85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DA05BD"/>
    <w:multiLevelType w:val="hybridMultilevel"/>
    <w:tmpl w:val="C7849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96FDC"/>
    <w:multiLevelType w:val="hybridMultilevel"/>
    <w:tmpl w:val="53D4513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8E7708"/>
    <w:multiLevelType w:val="hybridMultilevel"/>
    <w:tmpl w:val="1D5A835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717DB2"/>
    <w:multiLevelType w:val="hybridMultilevel"/>
    <w:tmpl w:val="E5EE9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158D6"/>
    <w:multiLevelType w:val="multilevel"/>
    <w:tmpl w:val="8228A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3EEE796B"/>
    <w:multiLevelType w:val="hybridMultilevel"/>
    <w:tmpl w:val="B50A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D1122"/>
    <w:multiLevelType w:val="hybridMultilevel"/>
    <w:tmpl w:val="F7D0A7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134CA"/>
    <w:multiLevelType w:val="hybridMultilevel"/>
    <w:tmpl w:val="AAD2D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E42CA"/>
    <w:multiLevelType w:val="hybridMultilevel"/>
    <w:tmpl w:val="F174725E"/>
    <w:lvl w:ilvl="0" w:tplc="DD92A3B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70632"/>
    <w:multiLevelType w:val="hybridMultilevel"/>
    <w:tmpl w:val="CF48A9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20605F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937D5"/>
    <w:multiLevelType w:val="hybridMultilevel"/>
    <w:tmpl w:val="8ECCA44A"/>
    <w:lvl w:ilvl="0" w:tplc="6D40A202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80433"/>
    <w:multiLevelType w:val="multilevel"/>
    <w:tmpl w:val="4126D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E1A5CA6"/>
    <w:multiLevelType w:val="hybridMultilevel"/>
    <w:tmpl w:val="C6846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23A73"/>
    <w:multiLevelType w:val="hybridMultilevel"/>
    <w:tmpl w:val="F9388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315F3"/>
    <w:multiLevelType w:val="hybridMultilevel"/>
    <w:tmpl w:val="A510F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1DED"/>
    <w:multiLevelType w:val="hybridMultilevel"/>
    <w:tmpl w:val="B6AEA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2BA0B7A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49BAEEB4">
      <w:numFmt w:val="bullet"/>
      <w:lvlText w:val=""/>
      <w:lvlJc w:val="left"/>
      <w:pPr>
        <w:ind w:left="3240" w:hanging="720"/>
      </w:pPr>
      <w:rPr>
        <w:rFonts w:ascii="Symbol" w:eastAsiaTheme="minorHAnsi" w:hAnsi="Symbol" w:cstheme="minorHAns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D2391"/>
    <w:multiLevelType w:val="hybridMultilevel"/>
    <w:tmpl w:val="5E9CE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C6741"/>
    <w:multiLevelType w:val="hybridMultilevel"/>
    <w:tmpl w:val="F6E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D2C74"/>
    <w:multiLevelType w:val="multilevel"/>
    <w:tmpl w:val="4126D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AA1A78"/>
    <w:multiLevelType w:val="hybridMultilevel"/>
    <w:tmpl w:val="62BC4084"/>
    <w:lvl w:ilvl="0" w:tplc="F19EE8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8"/>
  </w:num>
  <w:num w:numId="5">
    <w:abstractNumId w:val="41"/>
  </w:num>
  <w:num w:numId="6">
    <w:abstractNumId w:val="31"/>
  </w:num>
  <w:num w:numId="7">
    <w:abstractNumId w:val="7"/>
  </w:num>
  <w:num w:numId="8">
    <w:abstractNumId w:val="30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32"/>
  </w:num>
  <w:num w:numId="12">
    <w:abstractNumId w:val="23"/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37"/>
  </w:num>
  <w:num w:numId="16">
    <w:abstractNumId w:val="25"/>
  </w:num>
  <w:num w:numId="17">
    <w:abstractNumId w:val="6"/>
  </w:num>
  <w:num w:numId="18">
    <w:abstractNumId w:val="27"/>
  </w:num>
  <w:num w:numId="19">
    <w:abstractNumId w:val="35"/>
  </w:num>
  <w:num w:numId="20">
    <w:abstractNumId w:val="3"/>
  </w:num>
  <w:num w:numId="21">
    <w:abstractNumId w:val="15"/>
  </w:num>
  <w:num w:numId="22">
    <w:abstractNumId w:val="10"/>
  </w:num>
  <w:num w:numId="23">
    <w:abstractNumId w:val="38"/>
  </w:num>
  <w:num w:numId="24">
    <w:abstractNumId w:val="36"/>
  </w:num>
  <w:num w:numId="25">
    <w:abstractNumId w:val="16"/>
  </w:num>
  <w:num w:numId="26">
    <w:abstractNumId w:val="4"/>
  </w:num>
  <w:num w:numId="27">
    <w:abstractNumId w:val="11"/>
  </w:num>
  <w:num w:numId="28">
    <w:abstractNumId w:val="21"/>
  </w:num>
  <w:num w:numId="29">
    <w:abstractNumId w:val="9"/>
  </w:num>
  <w:num w:numId="30">
    <w:abstractNumId w:val="12"/>
  </w:num>
  <w:num w:numId="31">
    <w:abstractNumId w:val="18"/>
  </w:num>
  <w:num w:numId="32">
    <w:abstractNumId w:val="39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4"/>
  </w:num>
  <w:num w:numId="36">
    <w:abstractNumId w:val="22"/>
  </w:num>
  <w:num w:numId="37">
    <w:abstractNumId w:val="26"/>
  </w:num>
  <w:num w:numId="38">
    <w:abstractNumId w:val="19"/>
  </w:num>
  <w:num w:numId="39">
    <w:abstractNumId w:val="29"/>
  </w:num>
  <w:num w:numId="40">
    <w:abstractNumId w:val="34"/>
  </w:num>
  <w:num w:numId="41">
    <w:abstractNumId w:val="24"/>
  </w:num>
  <w:num w:numId="42">
    <w:abstractNumId w:val="28"/>
  </w:num>
  <w:num w:numId="43">
    <w:abstractNumId w:val="2"/>
  </w:num>
  <w:num w:numId="44">
    <w:abstractNumId w:val="1"/>
  </w:num>
  <w:num w:numId="45">
    <w:abstractNumId w:val="40"/>
  </w:num>
  <w:num w:numId="46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81"/>
    <w:rsid w:val="00002352"/>
    <w:rsid w:val="00010F5E"/>
    <w:rsid w:val="000243FE"/>
    <w:rsid w:val="000261C0"/>
    <w:rsid w:val="00040D53"/>
    <w:rsid w:val="00060531"/>
    <w:rsid w:val="00070631"/>
    <w:rsid w:val="000709B0"/>
    <w:rsid w:val="00076BD6"/>
    <w:rsid w:val="00096012"/>
    <w:rsid w:val="000B7F6E"/>
    <w:rsid w:val="000D7FC3"/>
    <w:rsid w:val="00104525"/>
    <w:rsid w:val="001063CA"/>
    <w:rsid w:val="00110DF1"/>
    <w:rsid w:val="00114311"/>
    <w:rsid w:val="00145948"/>
    <w:rsid w:val="001475CC"/>
    <w:rsid w:val="0016466F"/>
    <w:rsid w:val="00177F8E"/>
    <w:rsid w:val="00187D91"/>
    <w:rsid w:val="001A1D90"/>
    <w:rsid w:val="001A2B88"/>
    <w:rsid w:val="001A45DE"/>
    <w:rsid w:val="001A5ACE"/>
    <w:rsid w:val="001C6D84"/>
    <w:rsid w:val="001D19ED"/>
    <w:rsid w:val="001E6A04"/>
    <w:rsid w:val="00202EAA"/>
    <w:rsid w:val="002040EA"/>
    <w:rsid w:val="002064F7"/>
    <w:rsid w:val="00220727"/>
    <w:rsid w:val="0022439A"/>
    <w:rsid w:val="0025083D"/>
    <w:rsid w:val="00254E8F"/>
    <w:rsid w:val="002612B0"/>
    <w:rsid w:val="00271B40"/>
    <w:rsid w:val="00273EE3"/>
    <w:rsid w:val="002A2D90"/>
    <w:rsid w:val="002C489D"/>
    <w:rsid w:val="002D7D5A"/>
    <w:rsid w:val="00305463"/>
    <w:rsid w:val="00325F25"/>
    <w:rsid w:val="00331DF1"/>
    <w:rsid w:val="003B33F6"/>
    <w:rsid w:val="003C189B"/>
    <w:rsid w:val="003F6661"/>
    <w:rsid w:val="0040022D"/>
    <w:rsid w:val="00406AC4"/>
    <w:rsid w:val="004072CD"/>
    <w:rsid w:val="00495AE8"/>
    <w:rsid w:val="004A423A"/>
    <w:rsid w:val="004B4A19"/>
    <w:rsid w:val="004C0E92"/>
    <w:rsid w:val="004E4F5F"/>
    <w:rsid w:val="004F10C5"/>
    <w:rsid w:val="005332AA"/>
    <w:rsid w:val="00542849"/>
    <w:rsid w:val="0056356E"/>
    <w:rsid w:val="00563DCA"/>
    <w:rsid w:val="005675A6"/>
    <w:rsid w:val="00570283"/>
    <w:rsid w:val="005806DE"/>
    <w:rsid w:val="005A4BC3"/>
    <w:rsid w:val="005A7846"/>
    <w:rsid w:val="005B1F6D"/>
    <w:rsid w:val="005C6FDA"/>
    <w:rsid w:val="005F4288"/>
    <w:rsid w:val="0062764F"/>
    <w:rsid w:val="006542A3"/>
    <w:rsid w:val="00662290"/>
    <w:rsid w:val="00667A94"/>
    <w:rsid w:val="006A36D7"/>
    <w:rsid w:val="006A6E75"/>
    <w:rsid w:val="006B2092"/>
    <w:rsid w:val="006C3103"/>
    <w:rsid w:val="006D1DCA"/>
    <w:rsid w:val="006D71D2"/>
    <w:rsid w:val="006F22EE"/>
    <w:rsid w:val="00717B66"/>
    <w:rsid w:val="0072013F"/>
    <w:rsid w:val="007A7AC2"/>
    <w:rsid w:val="007C6DFD"/>
    <w:rsid w:val="007D1035"/>
    <w:rsid w:val="007D2687"/>
    <w:rsid w:val="007F420F"/>
    <w:rsid w:val="008151E7"/>
    <w:rsid w:val="00833D52"/>
    <w:rsid w:val="0084766B"/>
    <w:rsid w:val="00883C53"/>
    <w:rsid w:val="008959EA"/>
    <w:rsid w:val="008E089A"/>
    <w:rsid w:val="00903982"/>
    <w:rsid w:val="009134F5"/>
    <w:rsid w:val="00917F49"/>
    <w:rsid w:val="00917F8C"/>
    <w:rsid w:val="00942478"/>
    <w:rsid w:val="00947B39"/>
    <w:rsid w:val="009561F2"/>
    <w:rsid w:val="0096739D"/>
    <w:rsid w:val="00981A89"/>
    <w:rsid w:val="00986DE6"/>
    <w:rsid w:val="009A4015"/>
    <w:rsid w:val="009B36C2"/>
    <w:rsid w:val="009B7CC7"/>
    <w:rsid w:val="009C74C8"/>
    <w:rsid w:val="009E147C"/>
    <w:rsid w:val="009E72AC"/>
    <w:rsid w:val="009F4EE6"/>
    <w:rsid w:val="00A04366"/>
    <w:rsid w:val="00A052B4"/>
    <w:rsid w:val="00A23E52"/>
    <w:rsid w:val="00A27867"/>
    <w:rsid w:val="00A52D6A"/>
    <w:rsid w:val="00A65E66"/>
    <w:rsid w:val="00A7533F"/>
    <w:rsid w:val="00AD5D6A"/>
    <w:rsid w:val="00AE64A7"/>
    <w:rsid w:val="00AF3EDB"/>
    <w:rsid w:val="00B1262D"/>
    <w:rsid w:val="00B13999"/>
    <w:rsid w:val="00B431ED"/>
    <w:rsid w:val="00B46601"/>
    <w:rsid w:val="00B53DC6"/>
    <w:rsid w:val="00B57881"/>
    <w:rsid w:val="00BA3749"/>
    <w:rsid w:val="00BA4F1C"/>
    <w:rsid w:val="00BB38A3"/>
    <w:rsid w:val="00BD1775"/>
    <w:rsid w:val="00BE2840"/>
    <w:rsid w:val="00BF174B"/>
    <w:rsid w:val="00C167B1"/>
    <w:rsid w:val="00C27C8B"/>
    <w:rsid w:val="00C50712"/>
    <w:rsid w:val="00C63BD0"/>
    <w:rsid w:val="00C7331A"/>
    <w:rsid w:val="00C81C62"/>
    <w:rsid w:val="00C93F58"/>
    <w:rsid w:val="00CB5935"/>
    <w:rsid w:val="00CD7773"/>
    <w:rsid w:val="00CE0881"/>
    <w:rsid w:val="00CF32CC"/>
    <w:rsid w:val="00D072D4"/>
    <w:rsid w:val="00D23F49"/>
    <w:rsid w:val="00D31FE0"/>
    <w:rsid w:val="00D52D96"/>
    <w:rsid w:val="00D8203C"/>
    <w:rsid w:val="00D842D2"/>
    <w:rsid w:val="00D92D87"/>
    <w:rsid w:val="00D9745B"/>
    <w:rsid w:val="00DB4989"/>
    <w:rsid w:val="00DC42E6"/>
    <w:rsid w:val="00DC5BC2"/>
    <w:rsid w:val="00DE0216"/>
    <w:rsid w:val="00DF5C16"/>
    <w:rsid w:val="00E01852"/>
    <w:rsid w:val="00E05879"/>
    <w:rsid w:val="00E24E89"/>
    <w:rsid w:val="00E50179"/>
    <w:rsid w:val="00E50328"/>
    <w:rsid w:val="00E575A2"/>
    <w:rsid w:val="00EA1EDA"/>
    <w:rsid w:val="00EA3D1A"/>
    <w:rsid w:val="00EC4592"/>
    <w:rsid w:val="00ED14EB"/>
    <w:rsid w:val="00EF1942"/>
    <w:rsid w:val="00EF2098"/>
    <w:rsid w:val="00F10D65"/>
    <w:rsid w:val="00F12117"/>
    <w:rsid w:val="00F23B16"/>
    <w:rsid w:val="00F42358"/>
    <w:rsid w:val="00F43A77"/>
    <w:rsid w:val="00F70620"/>
    <w:rsid w:val="00F74156"/>
    <w:rsid w:val="00F90FF0"/>
    <w:rsid w:val="00F93D86"/>
    <w:rsid w:val="00FB006A"/>
    <w:rsid w:val="00FB267E"/>
    <w:rsid w:val="00FC3981"/>
    <w:rsid w:val="00FC568C"/>
    <w:rsid w:val="00FF0048"/>
    <w:rsid w:val="00FF2FA1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EE5F"/>
  <w15:chartTrackingRefBased/>
  <w15:docId w15:val="{4ADC03A7-46D2-4C5A-B2AE-A0CCC01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288"/>
    <w:pPr>
      <w:spacing w:line="276" w:lineRule="auto"/>
      <w:jc w:val="center"/>
      <w:outlineLvl w:val="0"/>
    </w:pPr>
    <w:rPr>
      <w:rFonts w:ascii="Calibri" w:eastAsia="Calibri" w:hAnsi="Calibri" w:cs="Calibri"/>
      <w:b/>
      <w:color w:val="024EA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288"/>
    <w:pPr>
      <w:keepNext/>
      <w:keepLines/>
      <w:numPr>
        <w:numId w:val="9"/>
      </w:numPr>
      <w:spacing w:after="200" w:line="276" w:lineRule="auto"/>
      <w:contextualSpacing/>
      <w:jc w:val="both"/>
      <w:outlineLvl w:val="1"/>
    </w:pPr>
    <w:rPr>
      <w:rFonts w:ascii="Calibri" w:hAnsi="Calibri" w:cs="Calibri"/>
      <w:b/>
      <w:color w:val="024EA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288"/>
    <w:pPr>
      <w:keepNext/>
      <w:keepLines/>
      <w:numPr>
        <w:numId w:val="26"/>
      </w:numPr>
      <w:spacing w:line="276" w:lineRule="auto"/>
      <w:jc w:val="both"/>
      <w:outlineLvl w:val="2"/>
    </w:pPr>
    <w:rPr>
      <w:rFonts w:ascii="Calibri" w:hAnsi="Calibri" w:cs="Calibri"/>
      <w:b/>
      <w:color w:val="024E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288"/>
    <w:pPr>
      <w:keepNext/>
      <w:keepLines/>
      <w:spacing w:after="120" w:line="276" w:lineRule="auto"/>
      <w:ind w:left="567"/>
      <w:jc w:val="both"/>
      <w:outlineLvl w:val="3"/>
    </w:pPr>
    <w:rPr>
      <w:rFonts w:ascii="Calibri" w:eastAsia="Times New Roman" w:hAnsi="Calibri" w:cs="Calibri"/>
      <w:b/>
      <w:color w:val="024EA0"/>
      <w:lang w:eastAsia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77F8E"/>
    <w:pPr>
      <w:numPr>
        <w:numId w:val="13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3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2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4288"/>
    <w:rPr>
      <w:rFonts w:ascii="Calibri" w:hAnsi="Calibri" w:cs="Calibri"/>
      <w:b/>
      <w:color w:val="024EA0"/>
      <w:sz w:val="28"/>
    </w:rPr>
  </w:style>
  <w:style w:type="character" w:styleId="Hyperlink">
    <w:name w:val="Hyperlink"/>
    <w:basedOn w:val="DefaultParagraphFont"/>
    <w:uiPriority w:val="99"/>
    <w:unhideWhenUsed/>
    <w:rsid w:val="00883C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4288"/>
    <w:rPr>
      <w:rFonts w:ascii="Calibri" w:eastAsia="Calibri" w:hAnsi="Calibri" w:cs="Calibri"/>
      <w:b/>
      <w:color w:val="024EA0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288"/>
    <w:rPr>
      <w:rFonts w:ascii="Calibri" w:hAnsi="Calibri" w:cs="Calibri"/>
      <w:b/>
      <w:color w:val="024EA0"/>
    </w:rPr>
  </w:style>
  <w:style w:type="character" w:customStyle="1" w:styleId="Heading4Char">
    <w:name w:val="Heading 4 Char"/>
    <w:basedOn w:val="DefaultParagraphFont"/>
    <w:link w:val="Heading4"/>
    <w:uiPriority w:val="9"/>
    <w:rsid w:val="005F4288"/>
    <w:rPr>
      <w:rFonts w:ascii="Calibri" w:eastAsia="Times New Roman" w:hAnsi="Calibri" w:cs="Calibri"/>
      <w:b/>
      <w:color w:val="024EA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7F8E"/>
    <w:rPr>
      <w:rFonts w:ascii="Calibri" w:eastAsia="Times New Roman" w:hAnsi="Calibri" w:cs="Calibri"/>
      <w:b/>
      <w:color w:val="00277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89D"/>
    <w:pPr>
      <w:contextualSpacing/>
    </w:pPr>
    <w:rPr>
      <w:rFonts w:ascii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89D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8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0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F5E"/>
  </w:style>
  <w:style w:type="paragraph" w:styleId="Footer">
    <w:name w:val="footer"/>
    <w:basedOn w:val="Normal"/>
    <w:link w:val="FooterChar"/>
    <w:uiPriority w:val="99"/>
    <w:unhideWhenUsed/>
    <w:rsid w:val="00010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F5E"/>
  </w:style>
  <w:style w:type="table" w:styleId="TableGrid">
    <w:name w:val="Table Grid"/>
    <w:basedOn w:val="TableNormal"/>
    <w:uiPriority w:val="39"/>
    <w:rsid w:val="00A6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098"/>
    <w:rPr>
      <w:color w:val="605E5C"/>
      <w:shd w:val="clear" w:color="auto" w:fill="E1DFDD"/>
    </w:rPr>
  </w:style>
  <w:style w:type="paragraph" w:customStyle="1" w:styleId="Default">
    <w:name w:val="Default"/>
    <w:rsid w:val="004002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40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52A7-F098-436F-B897-E4AA5956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Stone</dc:creator>
  <cp:keywords/>
  <dc:description/>
  <cp:lastModifiedBy>HP-PD-12</cp:lastModifiedBy>
  <cp:revision>2</cp:revision>
  <cp:lastPrinted>2019-02-15T11:29:00Z</cp:lastPrinted>
  <dcterms:created xsi:type="dcterms:W3CDTF">2021-03-26T14:29:00Z</dcterms:created>
  <dcterms:modified xsi:type="dcterms:W3CDTF">2021-03-26T14:29:00Z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-421171604</vt:i4>
  </property>
</Properties>
</file>